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DE" w:rsidRPr="00AA05C9" w:rsidRDefault="00E87BDE" w:rsidP="00E87BDE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  <w:r w:rsidRPr="00AA05C9">
        <w:rPr>
          <w:rFonts w:ascii="Times New Roman" w:hAnsi="Times New Roman" w:cs="Times New Roman"/>
          <w:noProof/>
        </w:rPr>
        <w:drawing>
          <wp:inline distT="0" distB="0" distL="0" distR="0">
            <wp:extent cx="6794778" cy="8763857"/>
            <wp:effectExtent l="19050" t="0" r="6072" b="0"/>
            <wp:docPr id="1" name="Рисунок 1" descr="C:\Users\Администратор\Pictures\2019-11-12 Устав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11-12 Устав\Устав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94" cy="87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DE" w:rsidRPr="00AA05C9" w:rsidRDefault="00E87BDE" w:rsidP="00E87BDE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:rsidR="00E87BDE" w:rsidRPr="00AA05C9" w:rsidRDefault="00E87BDE" w:rsidP="00E87BDE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:rsidR="00E87BDE" w:rsidRDefault="00E87BDE" w:rsidP="00E87BDE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:rsidR="00AA05C9" w:rsidRPr="00AA05C9" w:rsidRDefault="00AA05C9" w:rsidP="00E87BDE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:rsidR="00E87BDE" w:rsidRPr="00AA05C9" w:rsidRDefault="00E87BDE" w:rsidP="00E87BDE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:rsidR="00E87BDE" w:rsidRPr="00AA05C9" w:rsidRDefault="00E87BDE" w:rsidP="00E87BDE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kern w:val="1"/>
          <w:lang w:val="en-US" w:eastAsia="ar-SA"/>
        </w:rPr>
      </w:pPr>
    </w:p>
    <w:p w:rsidR="00A75B11" w:rsidRPr="00AA05C9" w:rsidRDefault="004E18C6" w:rsidP="00E87BDE">
      <w:pPr>
        <w:suppressAutoHyphens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b/>
          <w:kern w:val="1"/>
          <w:lang w:eastAsia="ar-SA"/>
        </w:rPr>
        <w:lastRenderedPageBreak/>
        <w:t>СОДЕРЖАНИЕ</w:t>
      </w:r>
      <w:r w:rsidR="00A75B11" w:rsidRPr="00AA05C9">
        <w:rPr>
          <w:rFonts w:ascii="Times New Roman" w:eastAsia="Times New Roman" w:hAnsi="Times New Roman" w:cs="Times New Roman"/>
          <w:b/>
          <w:kern w:val="1"/>
          <w:lang w:eastAsia="ar-SA"/>
        </w:rPr>
        <w:t>:</w:t>
      </w:r>
    </w:p>
    <w:p w:rsidR="004E18C6" w:rsidRPr="00AA05C9" w:rsidRDefault="004E18C6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b/>
          <w:kern w:val="1"/>
          <w:lang w:eastAsia="ar-SA"/>
        </w:rPr>
        <w:t>ЧАСТЬ 1 (Обязательная</w:t>
      </w:r>
      <w:r w:rsidR="00A75B11" w:rsidRPr="00AA05C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часть программы</w:t>
      </w:r>
      <w:r w:rsidRPr="00AA05C9">
        <w:rPr>
          <w:rFonts w:ascii="Times New Roman" w:eastAsia="Times New Roman" w:hAnsi="Times New Roman" w:cs="Times New Roman"/>
          <w:b/>
          <w:kern w:val="1"/>
          <w:lang w:eastAsia="ar-SA"/>
        </w:rPr>
        <w:t>)</w:t>
      </w:r>
    </w:p>
    <w:p w:rsidR="004E18C6" w:rsidRPr="00AA05C9" w:rsidRDefault="004E18C6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 xml:space="preserve">Раздел 1. Целевой </w:t>
      </w:r>
    </w:p>
    <w:p w:rsidR="004A139A" w:rsidRPr="00AA05C9" w:rsidRDefault="00DD4129" w:rsidP="00DD4129">
      <w:pPr>
        <w:pStyle w:val="aa"/>
        <w:tabs>
          <w:tab w:val="left" w:pos="14601"/>
          <w:tab w:val="left" w:pos="14742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1.1. П</w:t>
      </w:r>
      <w:r w:rsidR="004A139A" w:rsidRPr="00AA05C9">
        <w:rPr>
          <w:rFonts w:ascii="Times New Roman" w:eastAsia="Times New Roman" w:hAnsi="Times New Roman" w:cs="Times New Roman"/>
          <w:kern w:val="1"/>
          <w:lang w:eastAsia="ar-SA"/>
        </w:rPr>
        <w:t>ояснительная записка.</w:t>
      </w:r>
    </w:p>
    <w:p w:rsidR="004E18C6" w:rsidRPr="00AA05C9" w:rsidRDefault="004A139A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 xml:space="preserve">1.2. </w:t>
      </w:r>
      <w:r w:rsidR="004E18C6" w:rsidRPr="00AA05C9">
        <w:rPr>
          <w:rFonts w:ascii="Times New Roman" w:eastAsia="Times New Roman" w:hAnsi="Times New Roman" w:cs="Times New Roman"/>
          <w:kern w:val="1"/>
          <w:lang w:eastAsia="ar-SA"/>
        </w:rPr>
        <w:t>Цели и задачи реализации Программы</w:t>
      </w:r>
    </w:p>
    <w:p w:rsidR="00644380" w:rsidRPr="00AA05C9" w:rsidRDefault="00860A88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4A139A" w:rsidRPr="00AA05C9">
        <w:rPr>
          <w:rFonts w:ascii="Times New Roman" w:eastAsia="Times New Roman" w:hAnsi="Times New Roman" w:cs="Times New Roman"/>
          <w:kern w:val="1"/>
          <w:lang w:eastAsia="ar-SA"/>
        </w:rPr>
        <w:t>.3</w:t>
      </w:r>
      <w:r w:rsidR="00644380" w:rsidRPr="00AA05C9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AA05C9">
        <w:rPr>
          <w:rFonts w:ascii="Times New Roman" w:eastAsia="Times New Roman" w:hAnsi="Times New Roman" w:cs="Times New Roman"/>
          <w:kern w:val="1"/>
          <w:lang w:eastAsia="ar-SA"/>
        </w:rPr>
        <w:t xml:space="preserve"> Принципы и подходы к формированию  основной образовательной программы  </w:t>
      </w:r>
      <w:r w:rsidR="00644380" w:rsidRPr="00AA05C9">
        <w:rPr>
          <w:rFonts w:ascii="Times New Roman" w:eastAsia="Times New Roman" w:hAnsi="Times New Roman" w:cs="Times New Roman"/>
          <w:kern w:val="1"/>
          <w:lang w:eastAsia="ar-SA"/>
        </w:rPr>
        <w:t>Особенности осуществления образовательного процесса</w:t>
      </w:r>
    </w:p>
    <w:p w:rsidR="004A139A" w:rsidRPr="00AA05C9" w:rsidRDefault="004E18C6" w:rsidP="000F486F">
      <w:pPr>
        <w:spacing w:after="0" w:line="240" w:lineRule="auto"/>
        <w:ind w:firstLine="567"/>
        <w:rPr>
          <w:rFonts w:ascii="Times New Roman" w:hAnsi="Times New Roman" w:cs="Times New Roman"/>
          <w:lang w:bidi="en-US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4A139A" w:rsidRPr="00AA05C9">
        <w:rPr>
          <w:rFonts w:ascii="Times New Roman" w:eastAsia="Times New Roman" w:hAnsi="Times New Roman" w:cs="Times New Roman"/>
          <w:kern w:val="1"/>
          <w:lang w:eastAsia="ar-SA"/>
        </w:rPr>
        <w:t>.4</w:t>
      </w:r>
      <w:r w:rsidRPr="00AA05C9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="00860A88" w:rsidRPr="00AA05C9">
        <w:rPr>
          <w:rFonts w:ascii="Times New Roman" w:eastAsia="Times New Roman" w:hAnsi="Times New Roman" w:cs="Times New Roman"/>
          <w:kern w:val="1"/>
          <w:lang w:eastAsia="ar-SA"/>
        </w:rPr>
        <w:t>Планируемые результаты освоения программы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AA05C9">
        <w:rPr>
          <w:rFonts w:ascii="Times New Roman" w:hAnsi="Times New Roman" w:cs="Times New Roman"/>
          <w:bCs/>
        </w:rPr>
        <w:t>1.5. Развивающее оценивание качества образовательной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AA05C9">
        <w:rPr>
          <w:rFonts w:ascii="Times New Roman" w:hAnsi="Times New Roman" w:cs="Times New Roman"/>
          <w:bCs/>
        </w:rPr>
        <w:t>деятельности по Программе</w:t>
      </w:r>
    </w:p>
    <w:p w:rsidR="004E18C6" w:rsidRPr="00AA05C9" w:rsidRDefault="004E18C6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 xml:space="preserve">Раздел 2. Содержательный </w:t>
      </w:r>
    </w:p>
    <w:p w:rsidR="00424845" w:rsidRPr="00AA05C9" w:rsidRDefault="00424845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2.1. Общие положения.</w:t>
      </w:r>
    </w:p>
    <w:p w:rsidR="004E18C6" w:rsidRPr="00AA05C9" w:rsidRDefault="004E18C6" w:rsidP="00DD4129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2.</w:t>
      </w:r>
      <w:r w:rsidR="00424845" w:rsidRPr="00AA05C9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Pr="00AA05C9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424845" w:rsidRPr="00AA05C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A05C9">
        <w:rPr>
          <w:rFonts w:ascii="Times New Roman" w:eastAsia="Times New Roman" w:hAnsi="Times New Roman" w:cs="Times New Roman"/>
          <w:kern w:val="1"/>
          <w:lang w:eastAsia="ar-SA"/>
        </w:rPr>
        <w:t>Описание образовательной деятельности в соответствии с направлениями развития ребенка, представленными в пяти образовательных  областях.</w:t>
      </w:r>
    </w:p>
    <w:p w:rsidR="00E87BDE" w:rsidRPr="00AA05C9" w:rsidRDefault="00424845" w:rsidP="00E87BD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2.2.1.</w:t>
      </w:r>
      <w:r w:rsidR="00E87BDE" w:rsidRPr="00AA05C9">
        <w:rPr>
          <w:rFonts w:ascii="Times New Roman" w:hAnsi="Times New Roman" w:cs="Times New Roman"/>
        </w:rPr>
        <w:t xml:space="preserve"> Речевое развитие.</w:t>
      </w:r>
    </w:p>
    <w:p w:rsidR="00424845" w:rsidRPr="00AA05C9" w:rsidRDefault="00424845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2.2.2. Познавательное развитие.</w:t>
      </w:r>
    </w:p>
    <w:p w:rsidR="00E87BDE" w:rsidRPr="00AA05C9" w:rsidRDefault="00424845" w:rsidP="00E87BDE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2.2.3.</w:t>
      </w:r>
      <w:r w:rsidR="00E87BDE" w:rsidRPr="00AA05C9">
        <w:rPr>
          <w:rFonts w:ascii="Times New Roman" w:hAnsi="Times New Roman" w:cs="Times New Roman"/>
        </w:rPr>
        <w:t xml:space="preserve"> Социально-коммуникативное развитие.</w:t>
      </w:r>
    </w:p>
    <w:p w:rsidR="00424845" w:rsidRPr="00AA05C9" w:rsidRDefault="00424845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2.2.4. Художественно-эстетическое развитие.  </w:t>
      </w:r>
    </w:p>
    <w:p w:rsidR="00424845" w:rsidRPr="00AA05C9" w:rsidRDefault="00424845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2.2.5. Физическое развитие.</w:t>
      </w:r>
    </w:p>
    <w:p w:rsidR="00424845" w:rsidRPr="00AA05C9" w:rsidRDefault="00424845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A05C9">
        <w:rPr>
          <w:rFonts w:ascii="Times New Roman" w:hAnsi="Times New Roman" w:cs="Times New Roman"/>
          <w:bCs/>
        </w:rPr>
        <w:t>2.3. Взаимодействие взрослых с детьми.</w:t>
      </w:r>
    </w:p>
    <w:p w:rsidR="00424845" w:rsidRPr="00AA05C9" w:rsidRDefault="00424845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A05C9">
        <w:rPr>
          <w:rFonts w:ascii="Times New Roman" w:hAnsi="Times New Roman" w:cs="Times New Roman"/>
          <w:bCs/>
        </w:rPr>
        <w:t xml:space="preserve">2.4. Взаимодействие педагогического коллектива с семьями </w:t>
      </w:r>
      <w:r w:rsidR="00E87BDE" w:rsidRPr="00AA05C9">
        <w:rPr>
          <w:rFonts w:ascii="Times New Roman" w:hAnsi="Times New Roman" w:cs="Times New Roman"/>
          <w:bCs/>
        </w:rPr>
        <w:t>воспитанников.</w:t>
      </w:r>
      <w:r w:rsidRPr="00AA05C9">
        <w:rPr>
          <w:rFonts w:ascii="Times New Roman" w:hAnsi="Times New Roman" w:cs="Times New Roman"/>
          <w:bCs/>
        </w:rPr>
        <w:t xml:space="preserve"> </w:t>
      </w:r>
    </w:p>
    <w:p w:rsidR="00424845" w:rsidRPr="00AA05C9" w:rsidRDefault="00424845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AA05C9">
        <w:rPr>
          <w:rFonts w:ascii="Times New Roman" w:hAnsi="Times New Roman" w:cs="Times New Roman"/>
          <w:bCs/>
        </w:rPr>
        <w:t>2.5</w:t>
      </w:r>
      <w:r w:rsidR="00E87BDE" w:rsidRPr="00AA05C9">
        <w:rPr>
          <w:rFonts w:ascii="Times New Roman" w:hAnsi="Times New Roman" w:cs="Times New Roman"/>
          <w:bCs/>
        </w:rPr>
        <w:t>.</w:t>
      </w:r>
      <w:r w:rsidRPr="00AA05C9">
        <w:rPr>
          <w:rFonts w:ascii="Times New Roman" w:hAnsi="Times New Roman" w:cs="Times New Roman"/>
          <w:bCs/>
        </w:rPr>
        <w:t xml:space="preserve"> </w:t>
      </w:r>
      <w:r w:rsidR="00E87BDE" w:rsidRPr="00AA05C9">
        <w:rPr>
          <w:rFonts w:ascii="Times New Roman" w:hAnsi="Times New Roman" w:cs="Times New Roman"/>
          <w:bCs/>
        </w:rPr>
        <w:t>Коррекционно-развивающая работа</w:t>
      </w:r>
      <w:r w:rsidRPr="00AA05C9">
        <w:rPr>
          <w:rFonts w:ascii="Times New Roman" w:hAnsi="Times New Roman" w:cs="Times New Roman"/>
          <w:bCs/>
        </w:rPr>
        <w:t xml:space="preserve"> с детьми с ограниченными возможностями здоровья.</w:t>
      </w:r>
    </w:p>
    <w:p w:rsidR="0042178F" w:rsidRPr="00AA05C9" w:rsidRDefault="004E18C6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rPr>
          <w:rStyle w:val="af3"/>
          <w:rFonts w:ascii="Times New Roman" w:hAnsi="Times New Roman" w:cs="Times New Roman"/>
          <w:b w:val="0"/>
          <w:bCs w:val="0"/>
          <w:u w:val="single"/>
        </w:rPr>
      </w:pPr>
      <w:r w:rsidRPr="00AA05C9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Раздел 3. Организационный</w:t>
      </w:r>
      <w:r w:rsidR="0042178F" w:rsidRPr="00AA05C9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 xml:space="preserve"> раздел</w:t>
      </w:r>
    </w:p>
    <w:p w:rsidR="00E87BDE" w:rsidRPr="00AA05C9" w:rsidRDefault="0042178F" w:rsidP="00E87BDE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hAnsi="Times New Roman" w:cs="Times New Roman"/>
          <w:bCs/>
        </w:rPr>
        <w:t xml:space="preserve">3.1. </w:t>
      </w:r>
      <w:r w:rsidR="00E87BDE" w:rsidRPr="00AA05C9">
        <w:rPr>
          <w:rFonts w:ascii="Times New Roman" w:eastAsia="Times New Roman" w:hAnsi="Times New Roman" w:cs="Times New Roman"/>
          <w:kern w:val="1"/>
          <w:lang w:eastAsia="ar-SA"/>
        </w:rPr>
        <w:t>Материально-техническое обеспечение.</w:t>
      </w:r>
    </w:p>
    <w:p w:rsidR="00E87BDE" w:rsidRPr="00AA05C9" w:rsidRDefault="00E87BDE" w:rsidP="000F486F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AA05C9">
        <w:rPr>
          <w:rFonts w:ascii="Times New Roman" w:hAnsi="Times New Roman" w:cs="Times New Roman"/>
          <w:bCs/>
        </w:rPr>
        <w:t xml:space="preserve">3.2. Кадровые условия реализации Программы. </w:t>
      </w:r>
    </w:p>
    <w:p w:rsidR="00644380" w:rsidRPr="00AA05C9" w:rsidRDefault="00E87BDE" w:rsidP="000F486F">
      <w:pPr>
        <w:tabs>
          <w:tab w:val="left" w:pos="1134"/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3.3</w:t>
      </w:r>
      <w:r w:rsidR="004E18C6" w:rsidRPr="00AA05C9">
        <w:rPr>
          <w:rFonts w:ascii="Times New Roman" w:eastAsia="Times New Roman" w:hAnsi="Times New Roman" w:cs="Times New Roman"/>
          <w:kern w:val="1"/>
          <w:lang w:eastAsia="ar-SA"/>
        </w:rPr>
        <w:t>. Обеспеченность методическими материалами и средствами обучения и воспитания</w:t>
      </w:r>
    </w:p>
    <w:p w:rsidR="004E18C6" w:rsidRPr="00AA05C9" w:rsidRDefault="00644380" w:rsidP="000F486F">
      <w:pPr>
        <w:tabs>
          <w:tab w:val="left" w:pos="1134"/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</w:t>
      </w:r>
      <w:r w:rsidR="00E87BDE" w:rsidRPr="00AA05C9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Pr="00AA05C9">
        <w:rPr>
          <w:rFonts w:ascii="Times New Roman" w:eastAsia="Times New Roman" w:hAnsi="Times New Roman" w:cs="Times New Roman"/>
          <w:kern w:val="1"/>
          <w:lang w:eastAsia="ar-SA"/>
        </w:rPr>
        <w:t>.Особенности традиционных событий, праздников, мероприятий</w:t>
      </w:r>
    </w:p>
    <w:p w:rsidR="004E18C6" w:rsidRPr="00AA05C9" w:rsidRDefault="00E87BDE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3.5</w:t>
      </w:r>
      <w:r w:rsidR="004E18C6" w:rsidRPr="00AA05C9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AA05C9">
        <w:rPr>
          <w:rFonts w:ascii="Times New Roman" w:eastAsia="Times New Roman" w:hAnsi="Times New Roman" w:cs="Times New Roman"/>
          <w:kern w:val="1"/>
          <w:lang w:eastAsia="ar-SA"/>
        </w:rPr>
        <w:t xml:space="preserve"> Распорядок и</w:t>
      </w:r>
      <w:r w:rsidR="004E18C6" w:rsidRPr="00AA05C9">
        <w:rPr>
          <w:rFonts w:ascii="Times New Roman" w:eastAsia="Times New Roman" w:hAnsi="Times New Roman" w:cs="Times New Roman"/>
          <w:kern w:val="1"/>
          <w:lang w:eastAsia="ar-SA"/>
        </w:rPr>
        <w:t xml:space="preserve"> режим дня</w:t>
      </w:r>
    </w:p>
    <w:p w:rsidR="00644380" w:rsidRPr="00AA05C9" w:rsidRDefault="00644380" w:rsidP="000F486F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</w:t>
      </w:r>
      <w:r w:rsidR="00811876" w:rsidRPr="00AA05C9">
        <w:rPr>
          <w:rFonts w:ascii="Times New Roman" w:eastAsia="Times New Roman" w:hAnsi="Times New Roman" w:cs="Times New Roman"/>
          <w:kern w:val="1"/>
          <w:lang w:eastAsia="ar-SA"/>
        </w:rPr>
        <w:t>6</w:t>
      </w:r>
      <w:r w:rsidRPr="00AA05C9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811876" w:rsidRPr="00AA05C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A05C9">
        <w:rPr>
          <w:rFonts w:ascii="Times New Roman" w:eastAsia="Times New Roman" w:hAnsi="Times New Roman" w:cs="Times New Roman"/>
          <w:kern w:val="1"/>
          <w:lang w:eastAsia="ar-SA"/>
        </w:rPr>
        <w:t>Формы взаимодействия ДОУ, семьи по укреплению организма и оздоровлению детей</w:t>
      </w:r>
    </w:p>
    <w:p w:rsidR="00811876" w:rsidRPr="00AA05C9" w:rsidRDefault="00811876" w:rsidP="00811876">
      <w:pPr>
        <w:adjustRightInd w:val="0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3.7</w:t>
      </w:r>
      <w:r w:rsidR="004E18C6" w:rsidRPr="00AA05C9">
        <w:rPr>
          <w:rFonts w:ascii="Times New Roman" w:eastAsia="Times New Roman" w:hAnsi="Times New Roman" w:cs="Times New Roman"/>
          <w:kern w:val="1"/>
          <w:lang w:eastAsia="ar-SA"/>
        </w:rPr>
        <w:t>. Особенности организации развивающей предметно-пространственной среды</w:t>
      </w:r>
      <w:r w:rsidR="00E87BDE" w:rsidRPr="00AA05C9">
        <w:rPr>
          <w:rFonts w:ascii="Times New Roman" w:hAnsi="Times New Roman" w:cs="Times New Roman"/>
          <w:bCs/>
        </w:rPr>
        <w:t xml:space="preserve"> </w:t>
      </w:r>
    </w:p>
    <w:p w:rsidR="00E87BDE" w:rsidRPr="00AA05C9" w:rsidRDefault="00811876" w:rsidP="00811876">
      <w:pPr>
        <w:adjustRightInd w:val="0"/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AA05C9">
        <w:rPr>
          <w:rFonts w:ascii="Times New Roman" w:hAnsi="Times New Roman" w:cs="Times New Roman"/>
          <w:bCs/>
        </w:rPr>
        <w:t xml:space="preserve">3.8. </w:t>
      </w:r>
      <w:r w:rsidR="00E87BDE" w:rsidRPr="00AA05C9">
        <w:rPr>
          <w:rFonts w:ascii="Times New Roman" w:hAnsi="Times New Roman" w:cs="Times New Roman"/>
          <w:bCs/>
        </w:rPr>
        <w:t>Психолого-педагогические условия, обеспечивающие развитие ребенка в соответствии с его возрастными индивидуальными возможностями и интересами</w:t>
      </w:r>
    </w:p>
    <w:p w:rsidR="006E4289" w:rsidRPr="00AA05C9" w:rsidRDefault="006E4289" w:rsidP="000F486F">
      <w:pPr>
        <w:tabs>
          <w:tab w:val="left" w:pos="1134"/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3.9. Финансовые условия реализации Программы.</w:t>
      </w:r>
    </w:p>
    <w:p w:rsidR="00A75B11" w:rsidRPr="00AA05C9" w:rsidRDefault="006E4289" w:rsidP="000F486F">
      <w:pPr>
        <w:tabs>
          <w:tab w:val="left" w:pos="1134"/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 xml:space="preserve">3.10. Перспективы работы по совершенствованию и развитию содержания Программы и обеспечивающих ее реализацию нормативно – правовых, финансовых, научно-методических, кадровых, информационных и материально-технических ресурсов. </w:t>
      </w:r>
    </w:p>
    <w:p w:rsidR="008D34E3" w:rsidRPr="00AA05C9" w:rsidRDefault="008D34E3" w:rsidP="000F486F">
      <w:pPr>
        <w:tabs>
          <w:tab w:val="left" w:pos="1134"/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3.11. Перечень нормативных и нормативно-методических документов.</w:t>
      </w:r>
    </w:p>
    <w:p w:rsidR="008D34E3" w:rsidRPr="00AA05C9" w:rsidRDefault="008D34E3" w:rsidP="000F486F">
      <w:pPr>
        <w:tabs>
          <w:tab w:val="left" w:pos="1134"/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3.12. Перечень литературных источников.</w:t>
      </w:r>
    </w:p>
    <w:p w:rsidR="008D34E3" w:rsidRPr="00AA05C9" w:rsidRDefault="008D34E3" w:rsidP="000F486F">
      <w:pPr>
        <w:tabs>
          <w:tab w:val="left" w:pos="1134"/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kern w:val="1"/>
          <w:lang w:eastAsia="ar-SA"/>
        </w:rPr>
        <w:t>3.13. Перечень программ, технологий и пособий.</w:t>
      </w:r>
    </w:p>
    <w:p w:rsidR="008D34E3" w:rsidRPr="00AA05C9" w:rsidRDefault="008D34E3" w:rsidP="000F486F">
      <w:pPr>
        <w:tabs>
          <w:tab w:val="left" w:pos="1134"/>
          <w:tab w:val="left" w:pos="14601"/>
          <w:tab w:val="left" w:pos="147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Раздел 4. Дополнительный раздел Программы. </w:t>
      </w:r>
    </w:p>
    <w:p w:rsidR="000F486F" w:rsidRPr="00AA05C9" w:rsidRDefault="004E18C6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bidi="en-US"/>
        </w:rPr>
      </w:pPr>
      <w:r w:rsidRPr="00AA05C9">
        <w:rPr>
          <w:rFonts w:ascii="Times New Roman" w:hAnsi="Times New Roman" w:cs="Times New Roman"/>
          <w:b/>
          <w:lang w:bidi="en-US"/>
        </w:rPr>
        <w:t>ПРИЛОЖЕНИЯ</w:t>
      </w:r>
      <w:r w:rsidR="000F486F" w:rsidRPr="00AA05C9">
        <w:rPr>
          <w:rFonts w:ascii="Times New Roman" w:hAnsi="Times New Roman" w:cs="Times New Roman"/>
          <w:b/>
          <w:lang w:bidi="en-US"/>
        </w:rPr>
        <w:t>:</w:t>
      </w:r>
    </w:p>
    <w:p w:rsidR="004E18C6" w:rsidRPr="00AA05C9" w:rsidRDefault="004E18C6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  <w:r w:rsidRPr="00AA05C9">
        <w:rPr>
          <w:rFonts w:ascii="Times New Roman" w:hAnsi="Times New Roman" w:cs="Times New Roman"/>
          <w:lang w:bidi="en-US"/>
        </w:rPr>
        <w:t>Приложение № 1  Учебный план с пояснительной запиской</w:t>
      </w:r>
    </w:p>
    <w:p w:rsidR="004E18C6" w:rsidRPr="00AA05C9" w:rsidRDefault="004E18C6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  <w:r w:rsidRPr="00AA05C9">
        <w:rPr>
          <w:rFonts w:ascii="Times New Roman" w:hAnsi="Times New Roman" w:cs="Times New Roman"/>
          <w:lang w:bidi="en-US"/>
        </w:rPr>
        <w:t>Приложение № 2 Сетка непосредственно образовательной деятельности</w:t>
      </w:r>
    </w:p>
    <w:p w:rsidR="00C5179B" w:rsidRPr="00AA05C9" w:rsidRDefault="00C5179B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0F486F" w:rsidRPr="00AA05C9" w:rsidRDefault="000F486F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0F486F" w:rsidRPr="00AA05C9" w:rsidRDefault="000F486F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0F486F" w:rsidRPr="00AA05C9" w:rsidRDefault="000F486F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0F486F" w:rsidRPr="00AA05C9" w:rsidRDefault="000F486F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0F486F" w:rsidRPr="00AA05C9" w:rsidRDefault="000F486F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0F486F" w:rsidRPr="00AA05C9" w:rsidRDefault="000F486F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0F486F" w:rsidRPr="00FB43EB" w:rsidRDefault="000F486F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AA05C9" w:rsidRPr="00FB43EB" w:rsidRDefault="00AA05C9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AA05C9" w:rsidRPr="00FB43EB" w:rsidRDefault="00AA05C9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AA05C9" w:rsidRPr="00FB43EB" w:rsidRDefault="00AA05C9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AA05C9" w:rsidRPr="00FB43EB" w:rsidRDefault="00AA05C9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AA05C9" w:rsidRPr="00FB43EB" w:rsidRDefault="00AA05C9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AA05C9" w:rsidRPr="00FB43EB" w:rsidRDefault="00AA05C9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AA05C9" w:rsidRPr="00FB43EB" w:rsidRDefault="00AA05C9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AA05C9" w:rsidRPr="00FB43EB" w:rsidRDefault="00AA05C9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0F486F" w:rsidRPr="00AA05C9" w:rsidRDefault="000F486F" w:rsidP="000F486F">
      <w:pPr>
        <w:tabs>
          <w:tab w:val="left" w:pos="1460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</w:p>
    <w:p w:rsidR="00ED4072" w:rsidRPr="00AA05C9" w:rsidRDefault="004E18C6" w:rsidP="000F48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A05C9">
        <w:rPr>
          <w:rFonts w:ascii="Times New Roman" w:hAnsi="Times New Roman" w:cs="Times New Roman"/>
          <w:b/>
        </w:rPr>
        <w:lastRenderedPageBreak/>
        <w:t>Раздел</w:t>
      </w:r>
      <w:r w:rsidR="00D503C8" w:rsidRPr="00AA05C9">
        <w:rPr>
          <w:rFonts w:ascii="Times New Roman" w:hAnsi="Times New Roman" w:cs="Times New Roman"/>
          <w:b/>
        </w:rPr>
        <w:t xml:space="preserve"> </w:t>
      </w:r>
      <w:r w:rsidRPr="00AA05C9">
        <w:rPr>
          <w:rFonts w:ascii="Times New Roman" w:hAnsi="Times New Roman" w:cs="Times New Roman"/>
          <w:b/>
        </w:rPr>
        <w:t>1. Целевой</w:t>
      </w:r>
      <w:r w:rsidR="00D503C8" w:rsidRPr="00AA05C9">
        <w:rPr>
          <w:rFonts w:ascii="Times New Roman" w:hAnsi="Times New Roman" w:cs="Times New Roman"/>
          <w:b/>
        </w:rPr>
        <w:t xml:space="preserve"> </w:t>
      </w:r>
      <w:r w:rsidR="00D503C8" w:rsidRPr="00AA05C9">
        <w:rPr>
          <w:rFonts w:ascii="Times New Roman" w:eastAsiaTheme="minorHAnsi" w:hAnsi="Times New Roman" w:cs="Times New Roman"/>
          <w:b/>
          <w:lang w:eastAsia="en-US"/>
        </w:rPr>
        <w:t>раздел.</w:t>
      </w:r>
    </w:p>
    <w:p w:rsidR="004A139A" w:rsidRPr="00AA05C9" w:rsidRDefault="004A139A" w:rsidP="000F48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1.1. Пояснительная записка.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Содержание Основной общеобразовательной программы МБДОУ (далее – Программа) в разработана в соответствии с требованиями ФГОС ДО и включает три основных раздела – целевой, содержательный и организационный.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/>
          <w:iCs/>
        </w:rPr>
        <w:t xml:space="preserve">Целевой раздел </w:t>
      </w:r>
      <w:r w:rsidRPr="00AA05C9">
        <w:rPr>
          <w:rFonts w:ascii="Times New Roman" w:hAnsi="Times New Roman" w:cs="Times New Roman"/>
        </w:rPr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/>
          <w:iCs/>
        </w:rPr>
        <w:t xml:space="preserve">Содержательный раздел </w:t>
      </w:r>
      <w:r w:rsidRPr="00AA05C9">
        <w:rPr>
          <w:rFonts w:ascii="Times New Roman" w:hAnsi="Times New Roman" w:cs="Times New Roman"/>
        </w:rPr>
        <w:t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игровая (сюжетно-ролевая игра, игра с правилами и другие виды игры),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коммуникативная (общение и взаимодействие со взрослыми и другими детьми),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восприятие художественной литературы и фольклора,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самообслуживание и элементарный бытовой труд (в помещении и на улице),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конструирование из разного материала, включая конструкторы, модули, бумагу, природный и иной материал,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изобразительная (рисование, лепка, аппликация),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двигательная (овладение основными движениями) формы активности ребенка.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/>
        </w:rPr>
        <w:t>Содержательный раздел</w:t>
      </w:r>
      <w:r w:rsidRPr="00AA05C9">
        <w:rPr>
          <w:rFonts w:ascii="Times New Roman" w:hAnsi="Times New Roman" w:cs="Times New Roman"/>
        </w:rPr>
        <w:t xml:space="preserve">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/>
        </w:rPr>
        <w:t>Организационный раздел</w:t>
      </w:r>
      <w:r w:rsidRPr="00AA05C9">
        <w:rPr>
          <w:rFonts w:ascii="Times New Roman" w:hAnsi="Times New Roman" w:cs="Times New Roman"/>
        </w:rPr>
        <w:t xml:space="preserve"> Программы также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4A139A" w:rsidRPr="00AA05C9" w:rsidRDefault="004A139A" w:rsidP="000F486F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психолого-педагогических, кадровых, материально-технических и финансовых условий,</w:t>
      </w:r>
    </w:p>
    <w:p w:rsidR="004A139A" w:rsidRPr="00AA05C9" w:rsidRDefault="004A139A" w:rsidP="000F486F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A05C9">
        <w:rPr>
          <w:sz w:val="22"/>
          <w:szCs w:val="22"/>
        </w:rPr>
        <w:t xml:space="preserve">– особенностей организации развивающей предметно-пространственной среды. </w:t>
      </w:r>
    </w:p>
    <w:p w:rsidR="00D503C8" w:rsidRPr="00AA05C9" w:rsidRDefault="00AA05C9" w:rsidP="00AA05C9">
      <w:pPr>
        <w:tabs>
          <w:tab w:val="left" w:pos="4093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ab/>
      </w:r>
      <w:r w:rsidR="004A139A" w:rsidRPr="00AA05C9">
        <w:rPr>
          <w:rFonts w:ascii="Times New Roman" w:hAnsi="Times New Roman" w:cs="Times New Roman"/>
          <w:b/>
        </w:rPr>
        <w:t xml:space="preserve">1.2. </w:t>
      </w:r>
      <w:r w:rsidR="00D75E73" w:rsidRPr="00AA05C9">
        <w:rPr>
          <w:rFonts w:ascii="Times New Roman" w:hAnsi="Times New Roman" w:cs="Times New Roman"/>
          <w:b/>
        </w:rPr>
        <w:t>Цели и задачи</w:t>
      </w:r>
      <w:r w:rsidR="004E18C6" w:rsidRPr="00AA05C9">
        <w:rPr>
          <w:rFonts w:ascii="Times New Roman" w:hAnsi="Times New Roman" w:cs="Times New Roman"/>
          <w:b/>
        </w:rPr>
        <w:t xml:space="preserve"> Программы</w:t>
      </w:r>
      <w:r w:rsidR="00D503C8" w:rsidRPr="00AA05C9">
        <w:rPr>
          <w:rFonts w:ascii="Times New Roman" w:hAnsi="Times New Roman" w:cs="Times New Roman"/>
        </w:rPr>
        <w:t>.</w:t>
      </w:r>
    </w:p>
    <w:p w:rsidR="00741ED8" w:rsidRPr="00AA05C9" w:rsidRDefault="00741ED8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Целью </w:t>
      </w:r>
      <w:r w:rsidRPr="00AA05C9">
        <w:rPr>
          <w:rFonts w:ascii="Times New Roman" w:hAnsi="Times New Roman" w:cs="Times New Roman"/>
          <w:color w:val="000000" w:themeColor="text1"/>
        </w:rPr>
        <w:t>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познавательно-активную деятельность и другие формы активности.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Задачи: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color w:val="000000" w:themeColor="text1"/>
        </w:rPr>
        <w:t>-забота о здоровье, эмоциональном благополучии и своевременном всестороннем развитии</w:t>
      </w:r>
      <w:r w:rsidRPr="00AA05C9">
        <w:rPr>
          <w:rFonts w:ascii="Times New Roman" w:hAnsi="Times New Roman" w:cs="Times New Roman"/>
        </w:rPr>
        <w:t xml:space="preserve"> каждого ребенка;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-творческая организация (креативность) воспитательно-образовательного процесса;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-уважительное отношение к результатам детского творчества;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-единство подходов к воспитанию детей в условиях дошкольного образовательного учреждения и семьи;</w:t>
      </w:r>
    </w:p>
    <w:p w:rsidR="004E18C6" w:rsidRPr="00AA05C9" w:rsidRDefault="004E18C6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E18C6" w:rsidRPr="00AA05C9" w:rsidRDefault="004E18C6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en-US"/>
        </w:rPr>
      </w:pPr>
      <w:r w:rsidRPr="00AA05C9">
        <w:rPr>
          <w:rFonts w:ascii="Times New Roman" w:hAnsi="Times New Roman" w:cs="Times New Roman"/>
          <w:lang w:bidi="en-US"/>
        </w:rPr>
        <w:t>Реализация  Основной образовательной программы</w:t>
      </w:r>
      <w:r w:rsidR="00D503C8" w:rsidRPr="00AA05C9">
        <w:rPr>
          <w:rFonts w:ascii="Times New Roman" w:hAnsi="Times New Roman" w:cs="Times New Roman"/>
          <w:lang w:bidi="en-US"/>
        </w:rPr>
        <w:t xml:space="preserve"> </w:t>
      </w:r>
      <w:r w:rsidRPr="00AA05C9">
        <w:rPr>
          <w:rFonts w:ascii="Times New Roman" w:hAnsi="Times New Roman" w:cs="Times New Roman"/>
          <w:lang w:bidi="en-US"/>
        </w:rPr>
        <w:t>ДОУ обеспечивает разносторонне</w:t>
      </w:r>
      <w:r w:rsidR="00D503C8" w:rsidRPr="00AA05C9">
        <w:rPr>
          <w:rFonts w:ascii="Times New Roman" w:hAnsi="Times New Roman" w:cs="Times New Roman"/>
          <w:lang w:bidi="en-US"/>
        </w:rPr>
        <w:t>е развитие детей</w:t>
      </w:r>
      <w:r w:rsidRPr="00AA05C9">
        <w:rPr>
          <w:rFonts w:ascii="Times New Roman" w:hAnsi="Times New Roman" w:cs="Times New Roman"/>
          <w:lang w:bidi="en-US"/>
        </w:rPr>
        <w:t xml:space="preserve"> с учетом их возрастных и индивидуальных особенностей по основным направлениям: физическому, социально-личностному, познавательно - речевому и художественно - эстетическому. Программа обеспечивает достижение воспитанниками готовность к школе.</w:t>
      </w:r>
    </w:p>
    <w:p w:rsidR="000F486F" w:rsidRPr="00AA05C9" w:rsidRDefault="000F486F" w:rsidP="000F486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t xml:space="preserve">1.3. </w:t>
      </w:r>
      <w:r w:rsidR="00D503C8" w:rsidRPr="00AA05C9">
        <w:rPr>
          <w:rFonts w:ascii="Times New Roman" w:hAnsi="Times New Roman" w:cs="Times New Roman"/>
          <w:b/>
          <w:spacing w:val="-1"/>
        </w:rPr>
        <w:t>Принципы и подходы</w:t>
      </w:r>
    </w:p>
    <w:p w:rsidR="00D503C8" w:rsidRPr="00AA05C9" w:rsidRDefault="00D503C8" w:rsidP="000F486F">
      <w:pPr>
        <w:pStyle w:val="aa"/>
        <w:spacing w:after="0" w:line="240" w:lineRule="auto"/>
        <w:ind w:left="1069"/>
        <w:rPr>
          <w:rFonts w:ascii="Times New Roman" w:hAnsi="Times New Roman" w:cs="Times New Roman"/>
          <w:b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t xml:space="preserve"> к формированию основной образовательной программы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lastRenderedPageBreak/>
        <w:t>Принципы к формированию основной образовательной программы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Содержание общеобразовательной программы соответствует основным положениям возрастной психологии и дошкольной педагогики и выстроено по следующим принципам: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 - соответствовать принципу развивающего образования, целью которого является развитие ребенка;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 - 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    соответствовать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 -     обеспечивать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знания, умения и навыки, которые имеют непосредственное отношение к развитию дошкольников;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  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    основываться на комплексно-тематическом принципе построения образовательного процесса;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 строиться с учетом принципа преемственности между всеми возрастными дошкольными группами и между детским садом и начальной школой.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Подходы к формированию основной образовательной программы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 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503C8" w:rsidRPr="00AA05C9" w:rsidRDefault="00D503C8" w:rsidP="000F48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   предполагать 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для них является игра.</w:t>
      </w:r>
    </w:p>
    <w:p w:rsidR="00D503C8" w:rsidRPr="00AA05C9" w:rsidRDefault="004A139A" w:rsidP="000F4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1.4</w:t>
      </w:r>
      <w:r w:rsidR="00D503C8" w:rsidRPr="00AA05C9">
        <w:rPr>
          <w:rFonts w:ascii="Times New Roman" w:hAnsi="Times New Roman" w:cs="Times New Roman"/>
          <w:b/>
        </w:rPr>
        <w:t>. Планируемые результаты освоения Программы</w:t>
      </w:r>
    </w:p>
    <w:p w:rsidR="00D503C8" w:rsidRPr="00AA05C9" w:rsidRDefault="00D503C8" w:rsidP="000F486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spacing w:val="-1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D503C8" w:rsidRPr="00AA05C9" w:rsidRDefault="00D503C8" w:rsidP="000F486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t xml:space="preserve">Целевые ориентиры образования </w:t>
      </w:r>
    </w:p>
    <w:tbl>
      <w:tblPr>
        <w:tblStyle w:val="a5"/>
        <w:tblW w:w="0" w:type="auto"/>
        <w:tblLook w:val="04A0"/>
      </w:tblPr>
      <w:tblGrid>
        <w:gridCol w:w="5042"/>
        <w:gridCol w:w="5095"/>
      </w:tblGrid>
      <w:tr w:rsidR="00D503C8" w:rsidRPr="00AA05C9" w:rsidTr="00AA05C9">
        <w:tc>
          <w:tcPr>
            <w:tcW w:w="5042" w:type="dxa"/>
          </w:tcPr>
          <w:p w:rsidR="00D503C8" w:rsidRPr="00AA05C9" w:rsidRDefault="00D503C8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В раннем возрасте</w:t>
            </w:r>
          </w:p>
        </w:tc>
        <w:tc>
          <w:tcPr>
            <w:tcW w:w="5095" w:type="dxa"/>
          </w:tcPr>
          <w:p w:rsidR="00D503C8" w:rsidRPr="00AA05C9" w:rsidRDefault="00D503C8" w:rsidP="00AA05C9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На этапе завершения дошкольного образования</w:t>
            </w:r>
          </w:p>
        </w:tc>
      </w:tr>
      <w:tr w:rsidR="00D503C8" w:rsidRPr="00AA05C9" w:rsidTr="00AA05C9">
        <w:tc>
          <w:tcPr>
            <w:tcW w:w="5042" w:type="dxa"/>
          </w:tcPr>
          <w:p w:rsidR="00D503C8" w:rsidRPr="00AA05C9" w:rsidRDefault="00D503C8" w:rsidP="000F486F">
            <w:pPr>
              <w:rPr>
                <w:b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D503C8" w:rsidRPr="00AA05C9" w:rsidRDefault="00D503C8" w:rsidP="000F486F">
            <w:pPr>
              <w:rPr>
                <w:b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использует специфические культурно фиксированные предметные действия, знает назначение бытовых предметов (ложки, расчески, карандаш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D503C8" w:rsidRPr="00AA05C9" w:rsidRDefault="00D503C8" w:rsidP="000F486F">
            <w:pPr>
              <w:rPr>
                <w:b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игрушек;</w:t>
            </w:r>
          </w:p>
          <w:p w:rsidR="00D503C8" w:rsidRPr="00AA05C9" w:rsidRDefault="00D503C8" w:rsidP="000F486F">
            <w:pPr>
              <w:rPr>
                <w:b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  <w:p w:rsidR="00D503C8" w:rsidRPr="00AA05C9" w:rsidRDefault="00D503C8" w:rsidP="000F486F">
            <w:pPr>
              <w:rPr>
                <w:b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проявляет интерес к сверстникам; наблюдает за их действиями и подражает им;</w:t>
            </w:r>
          </w:p>
          <w:p w:rsidR="00D503C8" w:rsidRPr="00AA05C9" w:rsidRDefault="00D503C8" w:rsidP="000F486F">
            <w:pPr>
              <w:rPr>
                <w:b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  <w:p w:rsidR="00D503C8" w:rsidRPr="00AA05C9" w:rsidRDefault="00D503C8" w:rsidP="000F486F">
            <w:pPr>
              <w:rPr>
                <w:b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 xml:space="preserve">у ребенка развита крупная моторика, он </w:t>
            </w:r>
            <w:r w:rsidRPr="00AA05C9">
              <w:rPr>
                <w:spacing w:val="-1"/>
                <w:sz w:val="22"/>
                <w:szCs w:val="22"/>
              </w:rPr>
              <w:lastRenderedPageBreak/>
              <w:t>стремится осваивать различные виды движения (бег, лазанье, перешагивание).</w:t>
            </w:r>
          </w:p>
          <w:p w:rsidR="00D503C8" w:rsidRPr="00AA05C9" w:rsidRDefault="00D503C8" w:rsidP="000F486F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5095" w:type="dxa"/>
          </w:tcPr>
          <w:p w:rsidR="00D503C8" w:rsidRPr="00AA05C9" w:rsidRDefault="00D503C8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lastRenderedPageBreak/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др; способен выбирать себе род занятий, участников по совместной деятельности;</w:t>
            </w:r>
          </w:p>
          <w:p w:rsidR="00D503C8" w:rsidRPr="00AA05C9" w:rsidRDefault="00D503C8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0F486F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адекватно проявляет свои чувства, в том числе чувства веры в себя, старается разрешать конфликты;</w:t>
            </w:r>
          </w:p>
          <w:p w:rsidR="00D503C8" w:rsidRPr="00AA05C9" w:rsidRDefault="00D503C8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233206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D503C8" w:rsidRPr="00AA05C9" w:rsidRDefault="00D503C8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233206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</w:t>
            </w:r>
            <w:r w:rsidRPr="00AA05C9">
              <w:rPr>
                <w:spacing w:val="-1"/>
                <w:sz w:val="22"/>
                <w:szCs w:val="22"/>
              </w:rPr>
              <w:lastRenderedPageBreak/>
              <w:t>высказывания в ситуации общения, может выделять звуки в словах, у ребенка складываются предпосылки грамотности;</w:t>
            </w:r>
          </w:p>
          <w:p w:rsidR="00D503C8" w:rsidRPr="00AA05C9" w:rsidRDefault="00D503C8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233206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D503C8" w:rsidRPr="00AA05C9" w:rsidRDefault="00D503C8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233206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      </w:r>
          </w:p>
          <w:p w:rsidR="00D503C8" w:rsidRPr="00AA05C9" w:rsidRDefault="00D503C8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</w:t>
            </w:r>
            <w:r w:rsidR="00233206" w:rsidRPr="00AA05C9">
              <w:rPr>
                <w:spacing w:val="-1"/>
                <w:sz w:val="22"/>
                <w:szCs w:val="22"/>
              </w:rPr>
              <w:t xml:space="preserve"> </w:t>
            </w:r>
            <w:r w:rsidRPr="00AA05C9">
              <w:rPr>
                <w:spacing w:val="-1"/>
                <w:sz w:val="22"/>
                <w:szCs w:val="22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860A88" w:rsidRPr="00AA05C9" w:rsidRDefault="004A139A" w:rsidP="00233206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lastRenderedPageBreak/>
        <w:t>1.5</w:t>
      </w:r>
      <w:r w:rsidR="00860A88" w:rsidRPr="00AA05C9">
        <w:rPr>
          <w:rFonts w:ascii="Times New Roman" w:hAnsi="Times New Roman" w:cs="Times New Roman"/>
          <w:b/>
          <w:bCs/>
        </w:rPr>
        <w:t>. Развивающее оценивание качества образовательной</w:t>
      </w:r>
    </w:p>
    <w:p w:rsidR="00860A88" w:rsidRPr="00AA05C9" w:rsidRDefault="00860A88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деятельности по Программе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647"/>
        <w:gridCol w:w="2039"/>
      </w:tblGrid>
      <w:tr w:rsidR="00233206" w:rsidRPr="00AA05C9" w:rsidTr="00AA05C9">
        <w:trPr>
          <w:trHeight w:val="256"/>
        </w:trPr>
        <w:tc>
          <w:tcPr>
            <w:tcW w:w="6487" w:type="dxa"/>
            <w:shd w:val="clear" w:color="auto" w:fill="auto"/>
          </w:tcPr>
          <w:p w:rsidR="00233206" w:rsidRPr="00AA05C9" w:rsidRDefault="00233206" w:rsidP="000F486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</w:rPr>
            </w:pPr>
            <w:r w:rsidRPr="00AA05C9">
              <w:rPr>
                <w:rFonts w:ascii="Times New Roman" w:hAnsi="Times New Roman" w:cs="Times New Roman"/>
                <w:i/>
              </w:rPr>
              <w:t xml:space="preserve">Диагностические методики 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33206" w:rsidRPr="00AA05C9" w:rsidRDefault="00233206" w:rsidP="000F486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</w:rPr>
            </w:pPr>
            <w:r w:rsidRPr="00AA05C9">
              <w:rPr>
                <w:rFonts w:ascii="Times New Roman" w:hAnsi="Times New Roman" w:cs="Times New Roman"/>
                <w:i/>
              </w:rPr>
              <w:t>Цикличность</w:t>
            </w:r>
          </w:p>
        </w:tc>
      </w:tr>
      <w:tr w:rsidR="00860A88" w:rsidRPr="00AA05C9" w:rsidTr="00AA05C9">
        <w:trPr>
          <w:trHeight w:val="551"/>
        </w:trPr>
        <w:tc>
          <w:tcPr>
            <w:tcW w:w="648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Групповой мониторинг (педагогическая диагностика, наблюдение,  журнал наблюдения за развитием воспитанников)</w:t>
            </w:r>
          </w:p>
        </w:tc>
        <w:tc>
          <w:tcPr>
            <w:tcW w:w="164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9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май</w:t>
            </w:r>
          </w:p>
        </w:tc>
      </w:tr>
      <w:tr w:rsidR="00860A88" w:rsidRPr="00AA05C9" w:rsidTr="00AA05C9">
        <w:trPr>
          <w:trHeight w:val="305"/>
        </w:trPr>
        <w:tc>
          <w:tcPr>
            <w:tcW w:w="648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Мониторинг музыкального руководителя</w:t>
            </w:r>
          </w:p>
        </w:tc>
        <w:tc>
          <w:tcPr>
            <w:tcW w:w="164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9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май</w:t>
            </w:r>
          </w:p>
        </w:tc>
      </w:tr>
      <w:tr w:rsidR="00860A88" w:rsidRPr="00AA05C9" w:rsidTr="00AA05C9">
        <w:trPr>
          <w:trHeight w:val="551"/>
        </w:trPr>
        <w:tc>
          <w:tcPr>
            <w:tcW w:w="648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Мониторинг инструктора по физической культуре</w:t>
            </w:r>
          </w:p>
          <w:p w:rsidR="00860A88" w:rsidRPr="00AA05C9" w:rsidRDefault="00860A88" w:rsidP="00233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(норматив «Кэнчээри»)</w:t>
            </w:r>
          </w:p>
        </w:tc>
        <w:tc>
          <w:tcPr>
            <w:tcW w:w="164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9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май</w:t>
            </w:r>
          </w:p>
        </w:tc>
      </w:tr>
      <w:tr w:rsidR="00860A88" w:rsidRPr="00AA05C9" w:rsidTr="00AA05C9">
        <w:trPr>
          <w:trHeight w:val="551"/>
        </w:trPr>
        <w:tc>
          <w:tcPr>
            <w:tcW w:w="648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Внутренний мониторинг условий (Самообследование)</w:t>
            </w:r>
          </w:p>
        </w:tc>
        <w:tc>
          <w:tcPr>
            <w:tcW w:w="164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9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60A88" w:rsidRPr="00AA05C9" w:rsidTr="00AA05C9">
        <w:trPr>
          <w:trHeight w:val="551"/>
        </w:trPr>
        <w:tc>
          <w:tcPr>
            <w:tcW w:w="648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Внешний мониторинг  условий (Анкетирование родителей (законных представителей))</w:t>
            </w:r>
          </w:p>
        </w:tc>
        <w:tc>
          <w:tcPr>
            <w:tcW w:w="1647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9" w:type="dxa"/>
            <w:shd w:val="clear" w:color="auto" w:fill="auto"/>
          </w:tcPr>
          <w:p w:rsidR="00860A88" w:rsidRPr="00AA05C9" w:rsidRDefault="00860A88" w:rsidP="002332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860A88" w:rsidRPr="00AA05C9" w:rsidRDefault="00860A88" w:rsidP="000F486F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Реализация программы предполагает оценку индивидуального развития детей. Такая оценка производится педагогом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адаптированный журнал наблюдения за развитием воспитанников по областям и возрастным особенностям, позволяющий фиксировать индивидуальную динамику и перспективы развития каждого ребенка в ходе:</w:t>
      </w:r>
    </w:p>
    <w:p w:rsidR="00860A88" w:rsidRPr="00AA05C9" w:rsidRDefault="00860A88" w:rsidP="000F486F">
      <w:pPr>
        <w:pStyle w:val="a6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коммуникации со сверстниками и взрослыми;</w:t>
      </w:r>
    </w:p>
    <w:p w:rsidR="00860A88" w:rsidRPr="00AA05C9" w:rsidRDefault="00860A88" w:rsidP="000F486F">
      <w:pPr>
        <w:pStyle w:val="a6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 xml:space="preserve">игровой деятельности; </w:t>
      </w:r>
    </w:p>
    <w:p w:rsidR="00860A88" w:rsidRPr="00AA05C9" w:rsidRDefault="00860A88" w:rsidP="000F486F">
      <w:pPr>
        <w:pStyle w:val="a6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 xml:space="preserve">познавательной деятельности; </w:t>
      </w:r>
    </w:p>
    <w:p w:rsidR="00860A88" w:rsidRPr="00AA05C9" w:rsidRDefault="00860A88" w:rsidP="000F486F">
      <w:pPr>
        <w:pStyle w:val="a6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 xml:space="preserve">проектной деятельности; </w:t>
      </w:r>
    </w:p>
    <w:p w:rsidR="00860A88" w:rsidRPr="00AA05C9" w:rsidRDefault="00860A88" w:rsidP="000F486F">
      <w:pPr>
        <w:pStyle w:val="a6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художественной деятельности;</w:t>
      </w:r>
    </w:p>
    <w:p w:rsidR="00860A88" w:rsidRPr="00AA05C9" w:rsidRDefault="00860A88" w:rsidP="000F486F">
      <w:pPr>
        <w:pStyle w:val="a6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 xml:space="preserve">речевого развития.        </w:t>
      </w:r>
    </w:p>
    <w:p w:rsidR="00860A88" w:rsidRPr="00AA05C9" w:rsidRDefault="00860A88" w:rsidP="000F486F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 xml:space="preserve">Результаты педагогической диагностики могут использоваться исключительно для решения следующих образовательных задач: 1) индивидуализация образования; 2) оптимизации работы с группой детей. </w:t>
      </w:r>
    </w:p>
    <w:p w:rsidR="00860A88" w:rsidRPr="00AA05C9" w:rsidRDefault="00860A88" w:rsidP="000F48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Адаптированный журнал наблюдения за развитием воспитанников в возрасте от 1,5 до 2 лет, в возрасте от 2 до 3 года, в возрасте от 3 лет до прекращения образовательных отношений в работе </w:t>
      </w:r>
      <w:r w:rsidRPr="00AA05C9">
        <w:rPr>
          <w:rFonts w:ascii="Times New Roman" w:hAnsi="Times New Roman" w:cs="Times New Roman"/>
        </w:rPr>
        <w:lastRenderedPageBreak/>
        <w:t>воспитателей позволяет эффективно отслеживать динамику развития воспитанников на этапах промежуточной и итоговой педагогической диагностики.</w:t>
      </w:r>
    </w:p>
    <w:p w:rsidR="004E18C6" w:rsidRPr="00AA05C9" w:rsidRDefault="004E18C6" w:rsidP="000F4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Раздел 2.</w:t>
      </w:r>
      <w:r w:rsidR="00860A88" w:rsidRPr="00AA05C9">
        <w:rPr>
          <w:rFonts w:ascii="Times New Roman" w:hAnsi="Times New Roman" w:cs="Times New Roman"/>
          <w:b/>
        </w:rPr>
        <w:t xml:space="preserve"> </w:t>
      </w:r>
      <w:r w:rsidRPr="00AA05C9">
        <w:rPr>
          <w:rFonts w:ascii="Times New Roman" w:hAnsi="Times New Roman" w:cs="Times New Roman"/>
          <w:b/>
        </w:rPr>
        <w:t>Содержательный</w:t>
      </w:r>
      <w:r w:rsidR="00860A88" w:rsidRPr="00AA05C9">
        <w:rPr>
          <w:rFonts w:ascii="Times New Roman" w:hAnsi="Times New Roman" w:cs="Times New Roman"/>
          <w:b/>
        </w:rPr>
        <w:t xml:space="preserve"> раздел.</w:t>
      </w:r>
    </w:p>
    <w:p w:rsidR="00860A88" w:rsidRPr="00AA05C9" w:rsidRDefault="00860A88" w:rsidP="00233206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lang w:eastAsia="en-US" w:bidi="en-US"/>
        </w:rPr>
        <w:t xml:space="preserve">2.1. </w:t>
      </w:r>
      <w:r w:rsidRPr="00AA05C9">
        <w:rPr>
          <w:rFonts w:ascii="Times New Roman" w:hAnsi="Times New Roman" w:cs="Times New Roman"/>
          <w:b/>
          <w:bCs/>
        </w:rPr>
        <w:t>Общие положения</w:t>
      </w:r>
    </w:p>
    <w:p w:rsidR="00860A88" w:rsidRPr="00AA05C9" w:rsidRDefault="00860A88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В содержательном разделе представлены:</w:t>
      </w:r>
    </w:p>
    <w:p w:rsidR="00860A88" w:rsidRPr="00AA05C9" w:rsidRDefault="00860A88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860A88" w:rsidRPr="00AA05C9" w:rsidRDefault="00860A88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860A88" w:rsidRPr="00AA05C9" w:rsidRDefault="00860A88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233206" w:rsidRPr="00AA05C9" w:rsidRDefault="00860A88" w:rsidP="00233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2.2</w:t>
      </w:r>
      <w:r w:rsidR="00AC1B99" w:rsidRPr="00AA05C9">
        <w:rPr>
          <w:rFonts w:ascii="Times New Roman" w:hAnsi="Times New Roman" w:cs="Times New Roman"/>
          <w:b/>
        </w:rPr>
        <w:t>.</w:t>
      </w:r>
      <w:r w:rsidR="00424845" w:rsidRPr="00AA05C9">
        <w:rPr>
          <w:rFonts w:ascii="Times New Roman" w:hAnsi="Times New Roman" w:cs="Times New Roman"/>
          <w:b/>
        </w:rPr>
        <w:t xml:space="preserve"> </w:t>
      </w:r>
      <w:r w:rsidR="00AC1B99" w:rsidRPr="00AA05C9">
        <w:rPr>
          <w:rFonts w:ascii="Times New Roman" w:hAnsi="Times New Roman" w:cs="Times New Roman"/>
          <w:b/>
        </w:rPr>
        <w:t>Описание образовательной деятельности</w:t>
      </w:r>
    </w:p>
    <w:p w:rsidR="00AC1B99" w:rsidRPr="00AA05C9" w:rsidRDefault="00AC1B99" w:rsidP="00233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 xml:space="preserve"> в соответствии с направлениями развития ребенка, представленными в пяти образовательных областях</w:t>
      </w:r>
    </w:p>
    <w:p w:rsidR="004E18C6" w:rsidRPr="00AA05C9" w:rsidRDefault="004E18C6" w:rsidP="002332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Содержание Программы обеспечивает развитие личности, мотивации и способностей детей в различных видах деятельности и охватывает определенные направления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24845" w:rsidRPr="00AA05C9" w:rsidRDefault="00424845" w:rsidP="002332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2.2.1. Образовательная область «Речевое развитие»</w:t>
      </w:r>
    </w:p>
    <w:tbl>
      <w:tblPr>
        <w:tblStyle w:val="a5"/>
        <w:tblW w:w="10031" w:type="dxa"/>
        <w:tblLayout w:type="fixed"/>
        <w:tblLook w:val="04A0"/>
      </w:tblPr>
      <w:tblGrid>
        <w:gridCol w:w="1101"/>
        <w:gridCol w:w="395"/>
        <w:gridCol w:w="141"/>
        <w:gridCol w:w="739"/>
        <w:gridCol w:w="369"/>
        <w:gridCol w:w="482"/>
        <w:gridCol w:w="567"/>
        <w:gridCol w:w="424"/>
        <w:gridCol w:w="284"/>
        <w:gridCol w:w="568"/>
        <w:gridCol w:w="283"/>
        <w:gridCol w:w="992"/>
        <w:gridCol w:w="99"/>
        <w:gridCol w:w="43"/>
        <w:gridCol w:w="708"/>
        <w:gridCol w:w="127"/>
        <w:gridCol w:w="298"/>
        <w:gridCol w:w="568"/>
        <w:gridCol w:w="1843"/>
      </w:tblGrid>
      <w:tr w:rsidR="004E18C6" w:rsidRPr="00AA05C9" w:rsidTr="00AA05C9">
        <w:tc>
          <w:tcPr>
            <w:tcW w:w="10031" w:type="dxa"/>
            <w:gridSpan w:val="19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Образовательная область «Речевое развитие»</w:t>
            </w:r>
          </w:p>
        </w:tc>
      </w:tr>
      <w:tr w:rsidR="004E18C6" w:rsidRPr="00AA05C9" w:rsidTr="00AA05C9">
        <w:tc>
          <w:tcPr>
            <w:tcW w:w="10031" w:type="dxa"/>
            <w:gridSpan w:val="19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Основная цель</w:t>
            </w:r>
          </w:p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устной речи и навыков речевого общения с окружающими на основе овладения литературным языком своего народа</w:t>
            </w:r>
          </w:p>
        </w:tc>
      </w:tr>
      <w:tr w:rsidR="004E18C6" w:rsidRPr="00AA05C9" w:rsidTr="00AA05C9">
        <w:tc>
          <w:tcPr>
            <w:tcW w:w="10031" w:type="dxa"/>
            <w:gridSpan w:val="19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Задачи речевого развития в ФГОС ДО</w:t>
            </w:r>
          </w:p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8C6" w:rsidRPr="00AA05C9" w:rsidTr="00AA05C9">
        <w:tc>
          <w:tcPr>
            <w:tcW w:w="1101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Овладение речью как средством культуры и общения</w:t>
            </w:r>
          </w:p>
        </w:tc>
        <w:tc>
          <w:tcPr>
            <w:tcW w:w="1275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Обогащение активного словаря</w:t>
            </w:r>
          </w:p>
        </w:tc>
        <w:tc>
          <w:tcPr>
            <w:tcW w:w="1418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276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речевого творчества</w:t>
            </w:r>
          </w:p>
        </w:tc>
        <w:tc>
          <w:tcPr>
            <w:tcW w:w="1417" w:type="dxa"/>
            <w:gridSpan w:val="4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701" w:type="dxa"/>
            <w:gridSpan w:val="4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Знакомство с книжной культурой, детской литературой, понимание вслух тестов различных жанров детской литературы</w:t>
            </w:r>
          </w:p>
        </w:tc>
        <w:tc>
          <w:tcPr>
            <w:tcW w:w="1843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</w:tr>
      <w:tr w:rsidR="004E18C6" w:rsidRPr="00AA05C9" w:rsidTr="00AA05C9">
        <w:tc>
          <w:tcPr>
            <w:tcW w:w="10031" w:type="dxa"/>
            <w:gridSpan w:val="19"/>
          </w:tcPr>
          <w:p w:rsidR="004E18C6" w:rsidRPr="00AA05C9" w:rsidRDefault="004E18C6" w:rsidP="00AA05C9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Основные направления работы по развитию речи  детей в дошкольном учреждении</w:t>
            </w:r>
          </w:p>
        </w:tc>
      </w:tr>
      <w:tr w:rsidR="004E18C6" w:rsidRPr="00AA05C9" w:rsidTr="00AA05C9">
        <w:tc>
          <w:tcPr>
            <w:tcW w:w="1496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словаря</w:t>
            </w:r>
          </w:p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(</w:t>
            </w:r>
            <w:r w:rsidRPr="00AA05C9">
              <w:rPr>
                <w:i/>
                <w:sz w:val="22"/>
                <w:szCs w:val="22"/>
              </w:rPr>
              <w:t>освоение значений слов и их уместное употребление в соответствии с контекстом высказывания, ситуацией, в которой происходит общение)</w:t>
            </w:r>
          </w:p>
        </w:tc>
        <w:tc>
          <w:tcPr>
            <w:tcW w:w="1731" w:type="dxa"/>
            <w:gridSpan w:val="4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Воспитание звуковой культуры речи(</w:t>
            </w:r>
            <w:r w:rsidRPr="00AA05C9">
              <w:rPr>
                <w:i/>
                <w:sz w:val="22"/>
                <w:szCs w:val="22"/>
              </w:rPr>
              <w:t>развитие восприятия звуков родной речи и произношения</w:t>
            </w:r>
            <w:r w:rsidRPr="00AA05C9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3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Воспитание любви и интереса к художественному слову</w:t>
            </w:r>
          </w:p>
        </w:tc>
        <w:tc>
          <w:tcPr>
            <w:tcW w:w="1843" w:type="dxa"/>
            <w:gridSpan w:val="3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связной речи (</w:t>
            </w:r>
            <w:r w:rsidRPr="00AA05C9">
              <w:rPr>
                <w:i/>
                <w:sz w:val="22"/>
                <w:szCs w:val="22"/>
              </w:rPr>
              <w:t>диалогическая(разговорная) речь, монологическая речь (рассказывание))</w:t>
            </w:r>
          </w:p>
        </w:tc>
        <w:tc>
          <w:tcPr>
            <w:tcW w:w="1275" w:type="dxa"/>
            <w:gridSpan w:val="5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элементарного осознания явлений языка и речи (</w:t>
            </w:r>
            <w:r w:rsidRPr="00AA05C9">
              <w:rPr>
                <w:i/>
                <w:sz w:val="22"/>
                <w:szCs w:val="22"/>
              </w:rPr>
              <w:t>различение звука и слова, нахождение места нахождение звука в слове</w:t>
            </w:r>
            <w:r w:rsidRPr="00AA05C9">
              <w:rPr>
                <w:sz w:val="22"/>
                <w:szCs w:val="22"/>
              </w:rPr>
              <w:t>)</w:t>
            </w:r>
          </w:p>
        </w:tc>
        <w:tc>
          <w:tcPr>
            <w:tcW w:w="2411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грамматического строя (</w:t>
            </w:r>
            <w:r w:rsidRPr="00AA05C9">
              <w:rPr>
                <w:i/>
                <w:sz w:val="22"/>
                <w:szCs w:val="22"/>
              </w:rPr>
              <w:t>морфология (изменение слов по родам, числам, падежам), синтаксис (освоение различных типов словосочетаний и предложений</w:t>
            </w:r>
            <w:r w:rsidRPr="00AA05C9">
              <w:rPr>
                <w:sz w:val="22"/>
                <w:szCs w:val="22"/>
              </w:rPr>
              <w:t xml:space="preserve">), </w:t>
            </w:r>
            <w:r w:rsidRPr="00AA05C9">
              <w:rPr>
                <w:i/>
                <w:sz w:val="22"/>
                <w:szCs w:val="22"/>
              </w:rPr>
              <w:t>словообразование)</w:t>
            </w:r>
          </w:p>
        </w:tc>
      </w:tr>
      <w:tr w:rsidR="004E18C6" w:rsidRPr="00AA05C9" w:rsidTr="00AA05C9">
        <w:tc>
          <w:tcPr>
            <w:tcW w:w="10031" w:type="dxa"/>
            <w:gridSpan w:val="19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Принципы развития речи</w:t>
            </w:r>
          </w:p>
        </w:tc>
      </w:tr>
      <w:tr w:rsidR="004E18C6" w:rsidRPr="00AA05C9" w:rsidTr="00AA05C9">
        <w:tc>
          <w:tcPr>
            <w:tcW w:w="1637" w:type="dxa"/>
            <w:gridSpan w:val="3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Принцип взаимосвязи сенсорного, </w:t>
            </w:r>
            <w:r w:rsidRPr="00AA05C9">
              <w:rPr>
                <w:sz w:val="22"/>
                <w:szCs w:val="22"/>
              </w:rPr>
              <w:lastRenderedPageBreak/>
              <w:t>умственного и речевого развития</w:t>
            </w:r>
          </w:p>
        </w:tc>
        <w:tc>
          <w:tcPr>
            <w:tcW w:w="2157" w:type="dxa"/>
            <w:gridSpan w:val="4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Принцип коммуникативно-деятельностного </w:t>
            </w:r>
            <w:r w:rsidRPr="00AA05C9">
              <w:rPr>
                <w:sz w:val="22"/>
                <w:szCs w:val="22"/>
              </w:rPr>
              <w:lastRenderedPageBreak/>
              <w:t>подхода к развитию речи</w:t>
            </w:r>
          </w:p>
        </w:tc>
        <w:tc>
          <w:tcPr>
            <w:tcW w:w="1559" w:type="dxa"/>
            <w:gridSpan w:val="4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Принцип взаимосвязи работы над </w:t>
            </w:r>
            <w:r w:rsidRPr="00AA05C9">
              <w:rPr>
                <w:sz w:val="22"/>
                <w:szCs w:val="22"/>
              </w:rPr>
              <w:lastRenderedPageBreak/>
              <w:t>различными сторонами речи</w:t>
            </w:r>
          </w:p>
        </w:tc>
        <w:tc>
          <w:tcPr>
            <w:tcW w:w="1842" w:type="dxa"/>
            <w:gridSpan w:val="4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Принцип обогащения мотивации </w:t>
            </w:r>
            <w:r w:rsidRPr="00AA05C9">
              <w:rPr>
                <w:sz w:val="22"/>
                <w:szCs w:val="22"/>
              </w:rPr>
              <w:lastRenderedPageBreak/>
              <w:t>речевой деятельности</w:t>
            </w:r>
          </w:p>
        </w:tc>
        <w:tc>
          <w:tcPr>
            <w:tcW w:w="2836" w:type="dxa"/>
            <w:gridSpan w:val="4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Принцип обеспечения активной языковой практики</w:t>
            </w:r>
          </w:p>
        </w:tc>
      </w:tr>
      <w:tr w:rsidR="004E18C6" w:rsidRPr="00AA05C9" w:rsidTr="00AA05C9">
        <w:tc>
          <w:tcPr>
            <w:tcW w:w="10031" w:type="dxa"/>
            <w:gridSpan w:val="19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>Средства развития речи</w:t>
            </w:r>
          </w:p>
        </w:tc>
      </w:tr>
      <w:tr w:rsidR="004E18C6" w:rsidRPr="00AA05C9" w:rsidTr="00AA05C9">
        <w:tc>
          <w:tcPr>
            <w:tcW w:w="1101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Общение взрослых и детей</w:t>
            </w:r>
          </w:p>
        </w:tc>
        <w:tc>
          <w:tcPr>
            <w:tcW w:w="1644" w:type="dxa"/>
            <w:gridSpan w:val="4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Культурная языковая среда</w:t>
            </w:r>
          </w:p>
        </w:tc>
        <w:tc>
          <w:tcPr>
            <w:tcW w:w="1473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Обучение родной речи на занятиях</w:t>
            </w:r>
          </w:p>
        </w:tc>
        <w:tc>
          <w:tcPr>
            <w:tcW w:w="2226" w:type="dxa"/>
            <w:gridSpan w:val="5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878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Изобразительное искусство, музыка, театр</w:t>
            </w:r>
          </w:p>
        </w:tc>
        <w:tc>
          <w:tcPr>
            <w:tcW w:w="2709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Занятие по другим разделам программы</w:t>
            </w:r>
          </w:p>
        </w:tc>
      </w:tr>
    </w:tbl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Вторая группа раннего возраста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Развитие речи – см. страницу 91-93.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Приобщение к художественной литературе – см. страницу 99.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pStyle w:val="Default"/>
        <w:tabs>
          <w:tab w:val="left" w:pos="1701"/>
        </w:tabs>
        <w:ind w:firstLine="567"/>
        <w:jc w:val="both"/>
        <w:rPr>
          <w:sz w:val="22"/>
          <w:szCs w:val="22"/>
        </w:rPr>
      </w:pPr>
      <w:r w:rsidRPr="00AA05C9">
        <w:rPr>
          <w:b/>
          <w:sz w:val="22"/>
          <w:szCs w:val="22"/>
        </w:rPr>
        <w:t>Средства:</w:t>
      </w:r>
      <w:r w:rsidRPr="00AA05C9">
        <w:rPr>
          <w:sz w:val="22"/>
          <w:szCs w:val="22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страницы 27-38 Программы «Тосхол».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Основные направления Реализации образовательной области «Познавательное развитие»: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Непрерывная образовательная деятельность;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Совместная деятельность педагога с детьми;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Работа с социумом;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Самостоятельно-игровая деятельность;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Совместная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игры-занятия, беседа, чтение якутских сказок, четверостишек, рассказов, общение младших и старших детей, дидактические и настольные игры.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Младшая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Развитие речи - см. страницы 93-94.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Приобщение к художественной литературе - см. страницу 99-100.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pStyle w:val="Default"/>
        <w:tabs>
          <w:tab w:val="left" w:pos="709"/>
        </w:tabs>
        <w:ind w:right="-1" w:firstLine="142"/>
        <w:jc w:val="both"/>
        <w:rPr>
          <w:b/>
          <w:color w:val="auto"/>
          <w:sz w:val="22"/>
          <w:szCs w:val="22"/>
          <w:u w:val="single"/>
        </w:rPr>
      </w:pPr>
      <w:r w:rsidRPr="00AA05C9">
        <w:rPr>
          <w:b/>
          <w:sz w:val="22"/>
          <w:szCs w:val="22"/>
        </w:rPr>
        <w:t>Средства:</w:t>
      </w:r>
      <w:r w:rsidRPr="00AA05C9">
        <w:rPr>
          <w:sz w:val="22"/>
          <w:szCs w:val="22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27-38 базовой программы «Тосхол».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Непрерывной образовательной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педагога с детьми;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Работу с социумом;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Самостоятельно-игровой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lastRenderedPageBreak/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игры-занятия, беседа, чтение якутских сказок, стихотворений, рассказов, национальные настольные игры, общение младших и старших детей, дидактические и настольные игры, разучивание якутских пословиц, отгадывание загадок, прогулки.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Средняя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Развитие речи - см. страницы 94-96.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Приобщение к художественной литературе - см. страницу100.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pStyle w:val="Default"/>
        <w:tabs>
          <w:tab w:val="left" w:pos="709"/>
        </w:tabs>
        <w:ind w:right="-1" w:firstLine="142"/>
        <w:jc w:val="both"/>
        <w:rPr>
          <w:sz w:val="22"/>
          <w:szCs w:val="22"/>
        </w:rPr>
      </w:pPr>
      <w:r w:rsidRPr="00AA05C9">
        <w:rPr>
          <w:b/>
          <w:sz w:val="22"/>
          <w:szCs w:val="22"/>
        </w:rPr>
        <w:t>Средства:</w:t>
      </w:r>
      <w:r w:rsidRPr="00AA05C9">
        <w:rPr>
          <w:sz w:val="22"/>
          <w:szCs w:val="22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/>
        </w:rPr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27-38 Программы «Тосхол».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 непрерывную образовательную деятельность, совместная деятельность педагога с детьми, работу с социумом, самостоятельно- игровую деятельность, 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стихотворений, рассказов, национальные настольные игры, общение младших и старших детей, дидактические и настольные игры, словесные игры, индивидуальная работа, разучивание якутских пословиц, поговорок, отгадывание загадок, экскурсии, досуги, национальные праздники.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Старшая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Развитие речи - см. страницы 96-97.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Приобщение к художественной литературе - см. страницу100-101.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9E1CBC" w:rsidP="000F486F">
      <w:pPr>
        <w:pStyle w:val="Default"/>
        <w:tabs>
          <w:tab w:val="left" w:pos="709"/>
        </w:tabs>
        <w:ind w:right="-1"/>
        <w:jc w:val="both"/>
        <w:rPr>
          <w:sz w:val="22"/>
          <w:szCs w:val="22"/>
        </w:rPr>
      </w:pPr>
      <w:r w:rsidRPr="00AA05C9">
        <w:rPr>
          <w:b/>
          <w:sz w:val="22"/>
          <w:szCs w:val="22"/>
        </w:rPr>
        <w:tab/>
      </w:r>
      <w:r w:rsidR="00050035" w:rsidRPr="00AA05C9">
        <w:rPr>
          <w:b/>
          <w:sz w:val="22"/>
          <w:szCs w:val="22"/>
        </w:rPr>
        <w:t>Средства:</w:t>
      </w:r>
      <w:r w:rsidR="00050035" w:rsidRPr="00AA05C9">
        <w:rPr>
          <w:sz w:val="22"/>
          <w:szCs w:val="22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Программное содержание по разделам: страницы 27-38 Программы «Тосхол».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 непрерывную образовательную деятельность, совместная деятельность педагога с детьми, работу с социумом, самостоятельно-игровую деятельность, 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стихотворений, рассказов, национальные настольные игры, общение младших и старших детей, дидактические и настольные игры, словесные игры, индивидуальная работа, разучивание якутских пословиц, поговорок, чабырҕах, отгадывание и самостоятельное придумывание загадок, экскурсии, досуги, национальные праздники, работа по проекту «</w:t>
      </w:r>
      <w:r w:rsidRPr="00AA05C9">
        <w:rPr>
          <w:rFonts w:ascii="Times New Roman" w:hAnsi="Times New Roman" w:cs="Times New Roman"/>
          <w:lang w:val="sah-RU"/>
        </w:rPr>
        <w:t>Кэпсииргэ үөрэнэбит</w:t>
      </w:r>
      <w:r w:rsidRPr="00AA05C9">
        <w:rPr>
          <w:rFonts w:ascii="Times New Roman" w:hAnsi="Times New Roman" w:cs="Times New Roman"/>
        </w:rPr>
        <w:t>».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Подготовительная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Развитие речи - см. страницы 97-99.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Приобщение к художественной литературе - см. страницу101.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lastRenderedPageBreak/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страницы 27-38 Программы «Тосхол»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Основные направления Реализации образовательной области               «Познавательное развитие»: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игровой деятельности детей с целью освоения различных социальных ролей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Формирование основ безопасного поведения в быту, социуме, природе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Трудовое воспитание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Нравственно-патриотическое воспитание детей дошкольного возраста 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стихотворений, рассказов, национальные настольные игры, общение младших и старших детей, дидактические и настольные игры, словесные игры, национальные подвижные игры, индивидуальная работа, разучивание якутских пословиц, поговорок, чабыр5ах, отрывок из эпоса олонхо, отгадывание и самостоятельное придумывание загадок, стишков, экскурсии, досуги, национальные праздники, работа по проекту «</w:t>
      </w:r>
      <w:r w:rsidRPr="00AA05C9">
        <w:rPr>
          <w:rFonts w:ascii="Times New Roman" w:hAnsi="Times New Roman" w:cs="Times New Roman"/>
          <w:lang w:val="sah-RU"/>
        </w:rPr>
        <w:t>Кэпсииргэ үөрэнэбит</w:t>
      </w:r>
      <w:r w:rsidRPr="00AA05C9">
        <w:rPr>
          <w:rFonts w:ascii="Times New Roman" w:hAnsi="Times New Roman" w:cs="Times New Roman"/>
        </w:rPr>
        <w:t>».</w:t>
      </w:r>
    </w:p>
    <w:p w:rsidR="00424845" w:rsidRPr="00AA05C9" w:rsidRDefault="00424845" w:rsidP="000F4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2.2.2. Образовательная область «Познавательное развитие»</w:t>
      </w:r>
    </w:p>
    <w:tbl>
      <w:tblPr>
        <w:tblStyle w:val="a5"/>
        <w:tblW w:w="10065" w:type="dxa"/>
        <w:tblInd w:w="-34" w:type="dxa"/>
        <w:tblLayout w:type="fixed"/>
        <w:tblLook w:val="04A0"/>
      </w:tblPr>
      <w:tblGrid>
        <w:gridCol w:w="1276"/>
        <w:gridCol w:w="1134"/>
        <w:gridCol w:w="564"/>
        <w:gridCol w:w="854"/>
        <w:gridCol w:w="423"/>
        <w:gridCol w:w="1136"/>
        <w:gridCol w:w="139"/>
        <w:gridCol w:w="993"/>
        <w:gridCol w:w="569"/>
        <w:gridCol w:w="2977"/>
      </w:tblGrid>
      <w:tr w:rsidR="004E18C6" w:rsidRPr="00AA05C9" w:rsidTr="00AA05C9">
        <w:tc>
          <w:tcPr>
            <w:tcW w:w="10065" w:type="dxa"/>
            <w:gridSpan w:val="10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Образовательная область «Познавательное развитие»</w:t>
            </w:r>
          </w:p>
        </w:tc>
      </w:tr>
      <w:tr w:rsidR="004E18C6" w:rsidRPr="00AA05C9" w:rsidTr="00AA05C9">
        <w:tc>
          <w:tcPr>
            <w:tcW w:w="10065" w:type="dxa"/>
            <w:gridSpan w:val="10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Основная цель</w:t>
            </w:r>
          </w:p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Развитие познавательных интересов и способностей детей, которые можно разделить на сенсорные, интеллектуально – познавательные и интеллектуально </w:t>
            </w:r>
            <w:r w:rsidR="00734A8B" w:rsidRPr="00AA05C9">
              <w:rPr>
                <w:sz w:val="22"/>
                <w:szCs w:val="22"/>
              </w:rPr>
              <w:t>–</w:t>
            </w:r>
            <w:r w:rsidRPr="00AA05C9">
              <w:rPr>
                <w:sz w:val="22"/>
                <w:szCs w:val="22"/>
              </w:rPr>
              <w:t xml:space="preserve"> творческие</w:t>
            </w:r>
          </w:p>
        </w:tc>
      </w:tr>
      <w:tr w:rsidR="004E18C6" w:rsidRPr="00AA05C9" w:rsidTr="00AA05C9">
        <w:tc>
          <w:tcPr>
            <w:tcW w:w="10065" w:type="dxa"/>
            <w:gridSpan w:val="10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Задачи познавательного развития в ФГОС  ДО</w:t>
            </w:r>
          </w:p>
        </w:tc>
      </w:tr>
      <w:tr w:rsidR="004E18C6" w:rsidRPr="00AA05C9" w:rsidTr="00AA05C9">
        <w:tc>
          <w:tcPr>
            <w:tcW w:w="1276" w:type="dxa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134" w:type="dxa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познавательных действий, становление сознания</w:t>
            </w:r>
          </w:p>
        </w:tc>
        <w:tc>
          <w:tcPr>
            <w:tcW w:w="1418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первичных  представлений о планете Земля, как общем доме людей, об особенностях её природы, многообразии стран и народов</w:t>
            </w:r>
          </w:p>
        </w:tc>
        <w:tc>
          <w:tcPr>
            <w:tcW w:w="1559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воображения и творческой активности</w:t>
            </w:r>
          </w:p>
        </w:tc>
        <w:tc>
          <w:tcPr>
            <w:tcW w:w="1701" w:type="dxa"/>
            <w:gridSpan w:val="3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</w:t>
            </w:r>
          </w:p>
        </w:tc>
        <w:tc>
          <w:tcPr>
            <w:tcW w:w="2977" w:type="dxa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первичных представлений о себе, других людях, объектах окружающего мира, о свойствах и объектов 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</w:tr>
      <w:tr w:rsidR="004E18C6" w:rsidRPr="00AA05C9" w:rsidTr="00AA05C9">
        <w:tc>
          <w:tcPr>
            <w:tcW w:w="10065" w:type="dxa"/>
            <w:gridSpan w:val="10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Экспериментирование как методическая система познавательного развития дошкольников</w:t>
            </w:r>
          </w:p>
        </w:tc>
      </w:tr>
      <w:tr w:rsidR="004E18C6" w:rsidRPr="00AA05C9" w:rsidTr="00AA05C9">
        <w:tc>
          <w:tcPr>
            <w:tcW w:w="10065" w:type="dxa"/>
            <w:gridSpan w:val="10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Виды экспериментирования</w:t>
            </w:r>
          </w:p>
        </w:tc>
      </w:tr>
      <w:tr w:rsidR="004E18C6" w:rsidRPr="00AA05C9" w:rsidTr="00AA05C9">
        <w:trPr>
          <w:trHeight w:val="322"/>
        </w:trPr>
        <w:tc>
          <w:tcPr>
            <w:tcW w:w="2974" w:type="dxa"/>
            <w:gridSpan w:val="3"/>
            <w:vMerge w:val="restart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Наблюдение (целенаправленный процесс, в результате которого ребенок сам должен получить знания)</w:t>
            </w:r>
          </w:p>
        </w:tc>
        <w:tc>
          <w:tcPr>
            <w:tcW w:w="4114" w:type="dxa"/>
            <w:gridSpan w:val="6"/>
          </w:tcPr>
          <w:p w:rsidR="004E18C6" w:rsidRPr="00AA05C9" w:rsidRDefault="004E18C6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Опыты</w:t>
            </w:r>
          </w:p>
        </w:tc>
        <w:tc>
          <w:tcPr>
            <w:tcW w:w="2977" w:type="dxa"/>
            <w:vMerge w:val="restart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Поисковая деятельность (как нахождение способа действия)</w:t>
            </w:r>
          </w:p>
        </w:tc>
      </w:tr>
      <w:tr w:rsidR="004E18C6" w:rsidRPr="00AA05C9" w:rsidTr="00AA05C9">
        <w:tc>
          <w:tcPr>
            <w:tcW w:w="2974" w:type="dxa"/>
            <w:gridSpan w:val="3"/>
            <w:vMerge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Кратковременные и долгосрочные</w:t>
            </w:r>
          </w:p>
        </w:tc>
        <w:tc>
          <w:tcPr>
            <w:tcW w:w="1275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Демонстрационные (показ воспитателя), лабораторные (дети вместе с воспитателем, с его помощью)</w:t>
            </w:r>
          </w:p>
        </w:tc>
        <w:tc>
          <w:tcPr>
            <w:tcW w:w="1562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Опыт – доказательство и опыт - исследование</w:t>
            </w:r>
          </w:p>
        </w:tc>
        <w:tc>
          <w:tcPr>
            <w:tcW w:w="2977" w:type="dxa"/>
            <w:vMerge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</w:p>
        </w:tc>
      </w:tr>
      <w:tr w:rsidR="004E18C6" w:rsidRPr="00AA05C9" w:rsidTr="00AA05C9">
        <w:tc>
          <w:tcPr>
            <w:tcW w:w="10065" w:type="dxa"/>
            <w:gridSpan w:val="10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Познавательное развитие дошкольников</w:t>
            </w:r>
          </w:p>
        </w:tc>
      </w:tr>
      <w:tr w:rsidR="004E18C6" w:rsidRPr="00AA05C9" w:rsidTr="00AA05C9">
        <w:tc>
          <w:tcPr>
            <w:tcW w:w="2410" w:type="dxa"/>
            <w:gridSpan w:val="2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Развитие мышления, памяти и внимания</w:t>
            </w:r>
          </w:p>
        </w:tc>
        <w:tc>
          <w:tcPr>
            <w:tcW w:w="4109" w:type="dxa"/>
            <w:gridSpan w:val="6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Развитие любознательности</w:t>
            </w:r>
          </w:p>
        </w:tc>
        <w:tc>
          <w:tcPr>
            <w:tcW w:w="3546" w:type="dxa"/>
            <w:gridSpan w:val="2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Формирование специальных способов ориентации</w:t>
            </w:r>
          </w:p>
        </w:tc>
      </w:tr>
      <w:tr w:rsidR="004E18C6" w:rsidRPr="00AA05C9" w:rsidTr="00AA05C9">
        <w:tc>
          <w:tcPr>
            <w:tcW w:w="2410" w:type="dxa"/>
            <w:gridSpan w:val="2"/>
          </w:tcPr>
          <w:p w:rsidR="004E18C6" w:rsidRPr="00AA05C9" w:rsidRDefault="004E18C6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Различные виды </w:t>
            </w:r>
            <w:r w:rsidRPr="00AA05C9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4109" w:type="dxa"/>
            <w:gridSpan w:val="6"/>
          </w:tcPr>
          <w:p w:rsidR="004E18C6" w:rsidRPr="00AA05C9" w:rsidRDefault="004E18C6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Развитие познавательной мотивации</w:t>
            </w:r>
          </w:p>
        </w:tc>
        <w:tc>
          <w:tcPr>
            <w:tcW w:w="3546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Экспериментирование с </w:t>
            </w:r>
            <w:r w:rsidRPr="00AA05C9">
              <w:rPr>
                <w:sz w:val="22"/>
                <w:szCs w:val="22"/>
              </w:rPr>
              <w:lastRenderedPageBreak/>
              <w:t>природным материалом</w:t>
            </w:r>
          </w:p>
        </w:tc>
      </w:tr>
      <w:tr w:rsidR="004E18C6" w:rsidRPr="00AA05C9" w:rsidTr="00AA05C9">
        <w:tc>
          <w:tcPr>
            <w:tcW w:w="2410" w:type="dxa"/>
            <w:gridSpan w:val="2"/>
          </w:tcPr>
          <w:p w:rsidR="004E18C6" w:rsidRPr="00AA05C9" w:rsidRDefault="004E18C6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Вопросы детей</w:t>
            </w:r>
          </w:p>
        </w:tc>
        <w:tc>
          <w:tcPr>
            <w:tcW w:w="4109" w:type="dxa"/>
            <w:gridSpan w:val="6"/>
            <w:vMerge w:val="restart"/>
          </w:tcPr>
          <w:p w:rsidR="004E18C6" w:rsidRPr="00AA05C9" w:rsidRDefault="004E18C6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воображения и творческой активности</w:t>
            </w:r>
          </w:p>
        </w:tc>
        <w:tc>
          <w:tcPr>
            <w:tcW w:w="3546" w:type="dxa"/>
            <w:gridSpan w:val="2"/>
            <w:vMerge w:val="restart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Использование схем, символов, знаков</w:t>
            </w:r>
          </w:p>
        </w:tc>
      </w:tr>
      <w:tr w:rsidR="004E18C6" w:rsidRPr="00AA05C9" w:rsidTr="00AA05C9">
        <w:tc>
          <w:tcPr>
            <w:tcW w:w="2410" w:type="dxa"/>
            <w:gridSpan w:val="2"/>
          </w:tcPr>
          <w:p w:rsidR="004E18C6" w:rsidRPr="00AA05C9" w:rsidRDefault="004E18C6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Занятия по развитию логики</w:t>
            </w:r>
          </w:p>
        </w:tc>
        <w:tc>
          <w:tcPr>
            <w:tcW w:w="4109" w:type="dxa"/>
            <w:gridSpan w:val="6"/>
            <w:vMerge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vMerge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</w:p>
        </w:tc>
      </w:tr>
      <w:tr w:rsidR="004E18C6" w:rsidRPr="00AA05C9" w:rsidTr="00AA05C9">
        <w:tc>
          <w:tcPr>
            <w:tcW w:w="2410" w:type="dxa"/>
            <w:gridSpan w:val="2"/>
          </w:tcPr>
          <w:p w:rsidR="004E18C6" w:rsidRPr="00AA05C9" w:rsidRDefault="004E18C6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Развивающие игры</w:t>
            </w:r>
          </w:p>
        </w:tc>
        <w:tc>
          <w:tcPr>
            <w:tcW w:w="4109" w:type="dxa"/>
            <w:gridSpan w:val="6"/>
            <w:vMerge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vMerge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</w:p>
        </w:tc>
      </w:tr>
    </w:tbl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Вторая группа раннего возраста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элементарных математических представлений – см. страницу 65.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познавательно-исследовательской деятельности – см. страницу 72.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предметным окружением – см. страницу 77.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социальным миром – см. страницы 79-80.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миром природы – см. страницы 83-84.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страницы 15-25 Программы «Тосхол».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Основные направления Реализации образовательной области «Познавательное развитие»: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Непрерывная образовательная деятельность;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Совместная деятельность педагога с детьми;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Работа с социумом;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Самостоятельно-игровая деятельность;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Совместная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игры-занятия, беседа, чтение якутских сказок, общение младших и старших детей, дидактические и настольные игры, наблюдение за природой, прогулки.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Младшая группа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элементарных математических представлений – см. страницы 65-66.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познавательно-исследовательской деятельности – см. страницы 72-73.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предметным окружением – см. страницу 78.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социальным миром – см. страницу 80.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миром природы – см. страницы 84-85.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15-25 базовой программы «Тосхол».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Непрерывной образовательной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педагога с детьми;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Работу с социумом;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Самостоятельно-игровой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 xml:space="preserve">игры-занятия, беседа, чтение якутских сказок, национальные настольные игры, общение младших и старших детей, дидактические и </w:t>
      </w:r>
      <w:r w:rsidRPr="00AA05C9">
        <w:rPr>
          <w:rFonts w:ascii="Times New Roman" w:hAnsi="Times New Roman" w:cs="Times New Roman"/>
        </w:rPr>
        <w:lastRenderedPageBreak/>
        <w:t>настольные игры, разучивание якутских пословиц, отгадывание загадок, знакомство с ремеслами, промыслами и бытом своей республики, прогулки, наблюдение за живой и неживой природой.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Средняя группа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элементарных математических представлений – см. страницы 66-68.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познавательно-исследовательской деятельности – см. страницы 73-74.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предметным окружением – см. страницу 78.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социальным миром – см. страницы 80-81.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миром природы – см. страницы 86-87.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экспериментирование,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/>
        </w:rPr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15-25 Программы «Тосхол».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 непрерывную образовательную деятельность, совместная деятельность педагога с детьми, работу с социумом, самостоятельно- игровую деятельность, 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национальные настольные игры, общение младших и старших детей, дидактические и настольные игры, логические игры, национальные подвижные игры, индивидуальная работа, разучивание якутских пословиц, поговорок, отгадывание загадок, знакомство с ремеслами, промыслами и бытом своей республики, экскурсии, досуги, национальные праздники, проведение опытов с водой и песком, наблюдение за окружающим миром, исследовательская деятельность.</w:t>
      </w:r>
    </w:p>
    <w:p w:rsidR="00050035" w:rsidRPr="00AA05C9" w:rsidRDefault="00050035" w:rsidP="00AA05C9">
      <w:pPr>
        <w:tabs>
          <w:tab w:val="left" w:pos="22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</w:rPr>
        <w:tab/>
      </w:r>
      <w:r w:rsidRPr="00AA05C9">
        <w:rPr>
          <w:rFonts w:ascii="Times New Roman" w:hAnsi="Times New Roman" w:cs="Times New Roman"/>
          <w:b/>
          <w:u w:val="single"/>
        </w:rPr>
        <w:t>Старшая группа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элементарных математических представлений – см. страницы 68-70.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познавательно-исследовательской деятельности – см. страницы 74-76.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предметным окружением – см. страницы 78-79.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социальным миром – см. страницы 81-82.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миром природы – см. страницы 87-88.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игры-занятия, беседа, наблюдение, экспериментирование,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искусственные.</w:t>
      </w:r>
    </w:p>
    <w:p w:rsidR="00050035" w:rsidRPr="00AA05C9" w:rsidRDefault="00050035" w:rsidP="000F486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Программное содержание по разделам: страницы 15-25 Программы «Тосхол».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 непрерывную образовательную деятельность, совместная деятельность педагога с детьми, работу с социумом, самостоятельно-игровую деятельность, 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национальные настольные игры, общение младших и старших детей, дидактические и настольные игры, национальные подвижные игры, индивидуальная работа, разучивание якутских пословиц, поговорок, чабыр5ах, отгадывание и самостоятельное придумывание загадок, знакомство с ремеслами, промыслами и бытом своей республики и родного села, экскурсии, досуги, национальные праздники, проведение опыта и эксперимента, исследовательская деятельность, наблюдение за окружающим миром и заполнение календаря погоды.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lastRenderedPageBreak/>
        <w:t>Подготовительная группа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элементарных математических представлений – см. страницы 70-72.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познавательно-исследовательской деятельности – см. страницу 76-77.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предметным окружением – см. страницы 79.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социальным миром – см. страницу 82-83.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Ознакомление с миром природы – см. страницу 88-90.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игры-занятия, беседа, наблюдение, экспериментирование,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pStyle w:val="Default"/>
        <w:tabs>
          <w:tab w:val="left" w:pos="1701"/>
        </w:tabs>
        <w:jc w:val="both"/>
        <w:rPr>
          <w:b/>
          <w:color w:val="auto"/>
          <w:sz w:val="22"/>
          <w:szCs w:val="22"/>
          <w:u w:val="single"/>
        </w:rPr>
      </w:pPr>
      <w:r w:rsidRPr="00AA05C9">
        <w:rPr>
          <w:b/>
          <w:sz w:val="22"/>
          <w:szCs w:val="22"/>
        </w:rPr>
        <w:t>Средства:</w:t>
      </w:r>
      <w:r w:rsidRPr="00AA05C9">
        <w:rPr>
          <w:sz w:val="22"/>
          <w:szCs w:val="22"/>
        </w:rPr>
        <w:t xml:space="preserve"> демонстрационные, аудиовизуальные, естественные и искусственные.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страницы 15-25 Программы «Тосхол»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Основные направления Реализации образовательной области               «Познавательное развитие»: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игровой деятельности детей с целью освоения различных социальных ролей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Формирование основ безопасного поведения в быту, социуме, природе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Трудовое воспитание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Нравственно-патриотическое воспитание детей дошкольного возраста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национальные настольные игры, общение младших и старших детей, дидактические и настольные игры, логические, логико-математические игры, национальные подвижные игры, индивидуальная работа, разучивание якутских пословиц, поговорок, чабыр5ах, отрывок из эпоса олонхо, отгадывание и самостоятельное придумывание загадок, знакомство с ремеслами, промыслами и бытом своей республики, улуса и родного села,проведение опыта и эксперимента, исследовательская деятельность, наблюдение за окружающим миром и заполнение линейного календаря.</w:t>
      </w:r>
    </w:p>
    <w:p w:rsidR="004E18C6" w:rsidRPr="00AA05C9" w:rsidRDefault="00424845" w:rsidP="000F4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2.2.3. Образовательная область «Социально-коммуникативное развитие»</w:t>
      </w:r>
    </w:p>
    <w:tbl>
      <w:tblPr>
        <w:tblStyle w:val="a5"/>
        <w:tblW w:w="10173" w:type="dxa"/>
        <w:tblLayout w:type="fixed"/>
        <w:tblLook w:val="04A0"/>
      </w:tblPr>
      <w:tblGrid>
        <w:gridCol w:w="1526"/>
        <w:gridCol w:w="274"/>
        <w:gridCol w:w="1143"/>
        <w:gridCol w:w="284"/>
        <w:gridCol w:w="180"/>
        <w:gridCol w:w="1379"/>
        <w:gridCol w:w="844"/>
        <w:gridCol w:w="715"/>
        <w:gridCol w:w="142"/>
        <w:gridCol w:w="850"/>
        <w:gridCol w:w="1135"/>
        <w:gridCol w:w="425"/>
        <w:gridCol w:w="1276"/>
      </w:tblGrid>
      <w:tr w:rsidR="004E18C6" w:rsidRPr="00AA05C9" w:rsidTr="00AA05C9">
        <w:tc>
          <w:tcPr>
            <w:tcW w:w="10173" w:type="dxa"/>
            <w:gridSpan w:val="13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4E18C6" w:rsidRPr="00AA05C9" w:rsidTr="00AA05C9">
        <w:tc>
          <w:tcPr>
            <w:tcW w:w="10173" w:type="dxa"/>
            <w:gridSpan w:val="13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Основная цель</w:t>
            </w:r>
          </w:p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первоначальных представлений социального характера и включения детей в систему социальных отношений,овладение конструктивными способами и средствами взаимодействия с окружающими людьми</w:t>
            </w:r>
          </w:p>
        </w:tc>
      </w:tr>
      <w:tr w:rsidR="004E18C6" w:rsidRPr="00AA05C9" w:rsidTr="00AA05C9">
        <w:tc>
          <w:tcPr>
            <w:tcW w:w="10173" w:type="dxa"/>
            <w:gridSpan w:val="13"/>
          </w:tcPr>
          <w:p w:rsidR="004E18C6" w:rsidRPr="00AA05C9" w:rsidRDefault="004E18C6" w:rsidP="00AA05C9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Задачи социально-коммуникативного развития в ФГОС ДО</w:t>
            </w:r>
          </w:p>
        </w:tc>
      </w:tr>
      <w:tr w:rsidR="004E18C6" w:rsidRPr="00AA05C9" w:rsidTr="00AA05C9">
        <w:tc>
          <w:tcPr>
            <w:tcW w:w="1526" w:type="dxa"/>
          </w:tcPr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уважительного отношения и чувства принадлежности к своей семье и к сообществу детей и взрослых в детском саду</w:t>
            </w:r>
          </w:p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E18C6" w:rsidRPr="00AA05C9" w:rsidRDefault="00233206" w:rsidP="000F486F">
            <w:pPr>
              <w:tabs>
                <w:tab w:val="left" w:pos="4677"/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</w:t>
            </w:r>
            <w:r w:rsidR="004E18C6" w:rsidRPr="00AA05C9">
              <w:rPr>
                <w:sz w:val="22"/>
                <w:szCs w:val="22"/>
              </w:rPr>
              <w:t>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4E18C6" w:rsidRPr="00AA05C9" w:rsidRDefault="00233206" w:rsidP="00233206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</w:t>
            </w:r>
            <w:r w:rsidR="004E18C6" w:rsidRPr="00AA05C9">
              <w:rPr>
                <w:sz w:val="22"/>
                <w:szCs w:val="22"/>
              </w:rPr>
              <w:t>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  <w:tc>
          <w:tcPr>
            <w:tcW w:w="1559" w:type="dxa"/>
            <w:gridSpan w:val="2"/>
          </w:tcPr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 свободногообщения со взрослыми и детьми</w:t>
            </w:r>
          </w:p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4E18C6" w:rsidRPr="00AA05C9" w:rsidRDefault="004E18C6" w:rsidP="00AA05C9">
            <w:pPr>
              <w:tabs>
                <w:tab w:val="left" w:pos="4677"/>
                <w:tab w:val="left" w:pos="6379"/>
              </w:tabs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      </w:r>
          </w:p>
        </w:tc>
        <w:tc>
          <w:tcPr>
            <w:tcW w:w="1701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Практическое овладение воспитанниками нормами речи.</w:t>
            </w:r>
          </w:p>
        </w:tc>
      </w:tr>
      <w:tr w:rsidR="004E18C6" w:rsidRPr="00AA05C9" w:rsidTr="00AA05C9">
        <w:tc>
          <w:tcPr>
            <w:tcW w:w="10173" w:type="dxa"/>
            <w:gridSpan w:val="13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 xml:space="preserve">Основные направления работы по социально-коммуникативному развитию </w:t>
            </w:r>
          </w:p>
        </w:tc>
      </w:tr>
      <w:tr w:rsidR="004E18C6" w:rsidRPr="00AA05C9" w:rsidTr="00AA05C9">
        <w:tc>
          <w:tcPr>
            <w:tcW w:w="1526" w:type="dxa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Усвоение норм и ценностей принятых в обществе, включая </w:t>
            </w:r>
            <w:r w:rsidRPr="00AA05C9">
              <w:rPr>
                <w:sz w:val="22"/>
                <w:szCs w:val="22"/>
              </w:rPr>
              <w:lastRenderedPageBreak/>
              <w:t>моральные и нравственные ценности</w:t>
            </w:r>
          </w:p>
        </w:tc>
        <w:tc>
          <w:tcPr>
            <w:tcW w:w="1881" w:type="dxa"/>
            <w:gridSpan w:val="4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Развитие общения и взаимодействия со взрослыми и сверстниками</w:t>
            </w:r>
          </w:p>
        </w:tc>
        <w:tc>
          <w:tcPr>
            <w:tcW w:w="2223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1707" w:type="dxa"/>
            <w:gridSpan w:val="3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Развитие социального и эмоционального интеллекта, эмоциональной отзывчивости, </w:t>
            </w:r>
            <w:r w:rsidRPr="00AA05C9">
              <w:rPr>
                <w:sz w:val="22"/>
                <w:szCs w:val="22"/>
              </w:rPr>
              <w:lastRenderedPageBreak/>
              <w:t>сопереживания, формирования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560" w:type="dxa"/>
            <w:gridSpan w:val="2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Формирование  позитивных установок к различным видам труда и творчества</w:t>
            </w:r>
          </w:p>
        </w:tc>
        <w:tc>
          <w:tcPr>
            <w:tcW w:w="1276" w:type="dxa"/>
          </w:tcPr>
          <w:p w:rsidR="004E18C6" w:rsidRPr="00AA05C9" w:rsidRDefault="004E18C6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Формирование основ безопасного поведения в быту, </w:t>
            </w:r>
            <w:r w:rsidRPr="00AA05C9">
              <w:rPr>
                <w:sz w:val="22"/>
                <w:szCs w:val="22"/>
              </w:rPr>
              <w:lastRenderedPageBreak/>
              <w:t>социуме, природе</w:t>
            </w:r>
          </w:p>
        </w:tc>
      </w:tr>
      <w:tr w:rsidR="004E18C6" w:rsidRPr="00AA05C9" w:rsidTr="00AA05C9">
        <w:tc>
          <w:tcPr>
            <w:tcW w:w="10173" w:type="dxa"/>
            <w:gridSpan w:val="13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 xml:space="preserve">Средства социально-коммуникативного развития </w:t>
            </w:r>
          </w:p>
        </w:tc>
      </w:tr>
      <w:tr w:rsidR="004E18C6" w:rsidRPr="00AA05C9" w:rsidTr="00AA05C9">
        <w:tc>
          <w:tcPr>
            <w:tcW w:w="1800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Общение взрослых и детей</w:t>
            </w:r>
          </w:p>
        </w:tc>
        <w:tc>
          <w:tcPr>
            <w:tcW w:w="1427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Предметно-развивающая среда</w:t>
            </w:r>
          </w:p>
        </w:tc>
        <w:tc>
          <w:tcPr>
            <w:tcW w:w="1559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Сюжетно-ролевые игры</w:t>
            </w:r>
          </w:p>
        </w:tc>
        <w:tc>
          <w:tcPr>
            <w:tcW w:w="1701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Экскурсии, прогулки</w:t>
            </w:r>
          </w:p>
        </w:tc>
        <w:tc>
          <w:tcPr>
            <w:tcW w:w="1985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Художественная литература, работа по картинкам, беседа</w:t>
            </w:r>
          </w:p>
        </w:tc>
        <w:tc>
          <w:tcPr>
            <w:tcW w:w="1701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Труд, продуктивная деятельность</w:t>
            </w:r>
          </w:p>
        </w:tc>
      </w:tr>
    </w:tbl>
    <w:p w:rsidR="00050035" w:rsidRPr="00AA05C9" w:rsidRDefault="00050035" w:rsidP="000F4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Вторая группа раннего возраста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Социализация, развитие общения, нравственное воспитание – см. страницу 48.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ah-RU"/>
        </w:rPr>
      </w:pPr>
      <w:r w:rsidRPr="00AA05C9">
        <w:rPr>
          <w:rFonts w:ascii="Times New Roman" w:hAnsi="Times New Roman" w:cs="Times New Roman"/>
        </w:rPr>
        <w:t>Ребенок в семье и сообществе, патриотическое воспитание – см. страницы 50-51</w:t>
      </w:r>
      <w:r w:rsidRPr="00AA05C9">
        <w:rPr>
          <w:rFonts w:ascii="Times New Roman" w:hAnsi="Times New Roman" w:cs="Times New Roman"/>
          <w:lang w:val="sah-RU"/>
        </w:rPr>
        <w:t>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ah-RU"/>
        </w:rPr>
      </w:pPr>
      <w:r w:rsidRPr="00AA05C9">
        <w:rPr>
          <w:rFonts w:ascii="Times New Roman" w:hAnsi="Times New Roman" w:cs="Times New Roman"/>
        </w:rPr>
        <w:t>Самообслуживание, самостоятельность, трудовое воспитание – см. страницу 54.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основ безопасности – см. страницы 59-60.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11-13 базовой программы «Тосхол».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Непрерывной образовательной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педагога с детьми;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Работу с социумом;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Самостоятельно-игровой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 xml:space="preserve">игры-занятия, беседа, чтение якутских сказок, общение младших и старших детей, дидактические игры, совместная трудовая деятельность. 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Младшая группа</w:t>
      </w:r>
    </w:p>
    <w:p w:rsidR="00050035" w:rsidRPr="00AA05C9" w:rsidRDefault="00050035" w:rsidP="000F486F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Социализация, развитие общения, нравственное воспитание – см. страницы 48-49.</w:t>
      </w:r>
    </w:p>
    <w:p w:rsidR="00050035" w:rsidRPr="00AA05C9" w:rsidRDefault="00050035" w:rsidP="000F48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Ребенок в семье и сообществе, патриотическое воспитание – см. страницу 51.    Самообслуживание, самостоятельность, трудовое воспитание – см. страницы 54-55.</w:t>
      </w:r>
    </w:p>
    <w:p w:rsidR="00050035" w:rsidRPr="00AA05C9" w:rsidRDefault="00050035" w:rsidP="000F486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основ безопасности – см. страницу 60.</w:t>
      </w:r>
    </w:p>
    <w:p w:rsidR="00050035" w:rsidRPr="00AA05C9" w:rsidRDefault="00050035" w:rsidP="000F486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 xml:space="preserve">игры-занятия, беседа, чтение художественной литературы, рассматривание картин, игровые упражнения, сюжетно- ролевые игры, подвижные игры, индивидуальная работа, разыгрывание игровых ситуаций, разыгрывание сюжета, слушание и проигрывание коротких текстов (стихов, </w:t>
      </w:r>
      <w:r w:rsidRPr="00AA05C9">
        <w:rPr>
          <w:rFonts w:ascii="Times New Roman" w:hAnsi="Times New Roman" w:cs="Times New Roman"/>
        </w:rPr>
        <w:lastRenderedPageBreak/>
        <w:t>рассказов, сказок), общение, совместные трудовые действия, дидактические игры, поручения, обучающие игры с предметами, досуги, праздники, развлечения.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проблемное изложение,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11-13 базовой программы «Тосхол».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Непрерывной образовательной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педагога с детьми;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Работу с социумом;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Самостоятельно-игровой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игры-занятия, беседа, чтение якутских сказок, национальные настольные игры, общение младших и старших детей, дидактические игры, трудовые поручения, совместная трудовая деятельность, разучивание якутских пословиц, отгадывание загадок, знакомство с ремеслами, промыслами и бытом своей республики.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Средняя группа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Социализация, развитие общения, нравственное воспитание – см. страницу 49.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Ребенок в семье и сообществе, патриотическое воспитание – см. страницы 51-52.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Самообслуживание, самостоятельность, трудовое воспитание – см. страницы 55-56.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Формирование основ безопасности – см. страницы 60-61.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беседа, чтение художественной литературы, рассматривание картин, игровые упражнения, сюжетно-ролевые игры, подвижные игры, индивидуальная работа, совместная со сверстниками игра, индивидуальная игра, трудовые действия, дидактические игры, подвижные игры с правилами, дежурство, поручения, экскурсия, досуги, праздники, развлечения, музыкально-дидактические игры.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проблемное изложение,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раздаточные, аудиовизуальные, естественные и искусственные, ЭОР, ИКТ.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/>
        </w:rPr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11-13 Программы «Тосхол».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 непрерывную образовательную деятельность, совместная деятельность педагога с детьми, работу с социумом, самостоятельно- игровую деятельность, 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национальные настольные игры, общение младших и старших детей, дидактические игры, трудовые поручения, совместная трудовая деятельность, национальные подвижные игры, индивидуальная работа, разучивание якутских пословиц, поговорок, отгадывание загадок, знакомство с ремеслами, промыслами и бытом своей республики, экскурсии, досуги, национальные праздники.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Старшая группа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ah-RU"/>
        </w:rPr>
      </w:pPr>
      <w:r w:rsidRPr="00AA05C9">
        <w:rPr>
          <w:rFonts w:ascii="Times New Roman" w:hAnsi="Times New Roman" w:cs="Times New Roman"/>
        </w:rPr>
        <w:t>Социализация, развитие общения, нравственное воспитание</w:t>
      </w:r>
      <w:r w:rsidRPr="00AA05C9">
        <w:rPr>
          <w:rFonts w:ascii="Times New Roman" w:hAnsi="Times New Roman" w:cs="Times New Roman"/>
          <w:lang w:val="sah-RU"/>
        </w:rPr>
        <w:t xml:space="preserve"> </w:t>
      </w:r>
      <w:r w:rsidRPr="00AA05C9">
        <w:rPr>
          <w:rFonts w:ascii="Times New Roman" w:hAnsi="Times New Roman" w:cs="Times New Roman"/>
        </w:rPr>
        <w:t>– см. страницу</w:t>
      </w:r>
      <w:r w:rsidRPr="00AA05C9">
        <w:rPr>
          <w:rFonts w:ascii="Times New Roman" w:hAnsi="Times New Roman" w:cs="Times New Roman"/>
          <w:lang w:val="sah-RU"/>
        </w:rPr>
        <w:t xml:space="preserve"> </w:t>
      </w:r>
      <w:r w:rsidRPr="00AA05C9">
        <w:rPr>
          <w:rFonts w:ascii="Times New Roman" w:hAnsi="Times New Roman" w:cs="Times New Roman"/>
        </w:rPr>
        <w:t>49.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Ребенок в семье и сообществе, патриотическое воспитание – см. страницы 52-53.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Самообслуживание, самостоятельность, трудовое воспитание – см. страницы 56-58.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основ безопасности – см. страницы 61-62.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беседа, беседа-рассуждение, творческие игры, рассматривание картин, иллюстраций, игровыеи бытовые проблемные ситуации, педагогические ситуации, сюжетно-ролевые игры, подвижные игры, изготовление подарков, совместная со сверстниками игра, реализация проектов, коллективный труд, дидактические игры, игры с правилами, дежурство, индивидуальные и коллективные поручения, экскурсия, досуги,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lastRenderedPageBreak/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проблемное изложение,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раздаточные, аудиовизуальные, естественные и искусственные, ЭОР, ИКТ, реальные и виртуальные.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Программное содержание по разделам: страницы 11-13 Программы «Тосхол».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 непрерывную образовательную деятельность, совместная деятельность педагога с детьми, работу с социумом, самостоятельно-игровую деятельность, 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национальные настольные игры, общение младших и старших детей, дидактические игры, трудовые поручения, совместная трудовая деятельность, национальные подвижные игры, индивидуальная работа, разучивание якутских пословиц, поговорок, чабыр</w:t>
      </w:r>
      <w:r w:rsidRPr="00AA05C9">
        <w:rPr>
          <w:rFonts w:ascii="Times New Roman" w:hAnsi="Times New Roman" w:cs="Times New Roman"/>
          <w:lang w:val="sah-RU"/>
        </w:rPr>
        <w:t>ҕ</w:t>
      </w:r>
      <w:r w:rsidRPr="00AA05C9">
        <w:rPr>
          <w:rFonts w:ascii="Times New Roman" w:hAnsi="Times New Roman" w:cs="Times New Roman"/>
        </w:rPr>
        <w:t>ах, отгадывание и самостоятельное придумывание загадок, знакомство с ремеслами, промыслами и бытом своей республики и родного села, экскурсии, досуги, национальные праздники.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Подготовительная к школе группа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часть: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Социализация, развитие общения, нравственное воспитание – см. страницу 50.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Ребенок в семье и сообществе, патриотическое воспитание – см. страницу 53.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Самообслуживание, самостоятельность, трудовое воспитание – см. страницы 58-59.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основ безопасности – см. страницы 62-63.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беседа, беседа-рассуждение, творческие игры, рассматривание картин, иллюстраций, энциклопедий, игровыеи бытовые проблемные ситуации, педагогические ситуации, сюжетно-ролевые игры, подвижные игры, изготовление подарков, совместная со сверстниками игра, реализация проектов, коллективный труд, дидактические игры, игры с правилами, дежурство, индивидуальные и коллективные поручения, экскурсия, досуги, праздники.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проблемное изложение, активные.</w:t>
      </w:r>
    </w:p>
    <w:p w:rsidR="00050035" w:rsidRPr="00AA05C9" w:rsidRDefault="00050035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раздаточные, аудиовизуальные, визуальные, аудийные, естественные и искусственные, ЭОР, ИКТ, реальные и виртуальные.</w:t>
      </w:r>
    </w:p>
    <w:p w:rsidR="00050035" w:rsidRPr="00AA05C9" w:rsidRDefault="00050035" w:rsidP="000F486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страницы 11-13 Программы «Тосхол».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Основные направления Реализации образовательной области «Социально-коммуникативное развитие»: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игровой деятельности детей с целью освоения различных социальных ролей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Формирование основ безопасного поведения в быту, социуме, природе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Трудовое воспитание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Нравственно-патриотическое воспитание детей дошкольного возраста </w:t>
      </w:r>
    </w:p>
    <w:p w:rsidR="00050035" w:rsidRPr="00AA05C9" w:rsidRDefault="00050035" w:rsidP="000F48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национальные настольные игры, общение младших и старших детей, дидактические игры, трудовые поручения, совместная трудовая деятельность, национальные подвижные игры, индивидуальная работа, разучивание якутских пословиц, поговорок, чабыр5ах, отрывок из эпоса олонхо, отгадывание и самостоятельное придумывание загадок, знакомство с ремеслами, промыслами и бытом своей республики, улуса и родного села.</w:t>
      </w:r>
    </w:p>
    <w:p w:rsidR="00424845" w:rsidRPr="00AA05C9" w:rsidRDefault="00424845" w:rsidP="000F4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2.2.4. Образовательная область «Художественно-эстетическое  развитие»</w:t>
      </w:r>
    </w:p>
    <w:tbl>
      <w:tblPr>
        <w:tblStyle w:val="a5"/>
        <w:tblW w:w="10031" w:type="dxa"/>
        <w:tblLayout w:type="fixed"/>
        <w:tblLook w:val="04A0"/>
      </w:tblPr>
      <w:tblGrid>
        <w:gridCol w:w="2802"/>
        <w:gridCol w:w="1276"/>
        <w:gridCol w:w="1417"/>
        <w:gridCol w:w="1418"/>
        <w:gridCol w:w="1238"/>
        <w:gridCol w:w="142"/>
        <w:gridCol w:w="1738"/>
      </w:tblGrid>
      <w:tr w:rsidR="004E18C6" w:rsidRPr="00AA05C9" w:rsidTr="00AA05C9">
        <w:tc>
          <w:tcPr>
            <w:tcW w:w="10031" w:type="dxa"/>
            <w:gridSpan w:val="7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Образовательная область «Художественно-эстетическое  развитие»</w:t>
            </w:r>
          </w:p>
        </w:tc>
      </w:tr>
      <w:tr w:rsidR="004E18C6" w:rsidRPr="00AA05C9" w:rsidTr="00AA05C9">
        <w:tc>
          <w:tcPr>
            <w:tcW w:w="10031" w:type="dxa"/>
            <w:gridSpan w:val="7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Основная цель</w:t>
            </w:r>
          </w:p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интереса к эстетической стороне окружающей действительности, удовлетворение потребности детей в самовыражении,развитие музыкальности детей, способности эмоционально воспринимать музыку</w:t>
            </w:r>
          </w:p>
        </w:tc>
      </w:tr>
      <w:tr w:rsidR="004E18C6" w:rsidRPr="00AA05C9" w:rsidTr="00AA05C9">
        <w:tc>
          <w:tcPr>
            <w:tcW w:w="10031" w:type="dxa"/>
            <w:gridSpan w:val="7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Задачи художественно-эстетического развития в ФГОС ДО</w:t>
            </w:r>
          </w:p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18C6" w:rsidRPr="00AA05C9" w:rsidTr="00AA05C9">
        <w:tc>
          <w:tcPr>
            <w:tcW w:w="2802" w:type="dxa"/>
          </w:tcPr>
          <w:p w:rsidR="004E18C6" w:rsidRPr="00AA05C9" w:rsidRDefault="004E18C6" w:rsidP="00AA05C9">
            <w:pPr>
              <w:tabs>
                <w:tab w:val="left" w:pos="4677"/>
                <w:tab w:val="left" w:pos="6379"/>
              </w:tabs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Развитие продуктивной деятельности детей (рисование, лепка, аппликация, </w:t>
            </w:r>
            <w:r w:rsidRPr="00AA05C9">
              <w:rPr>
                <w:sz w:val="22"/>
                <w:szCs w:val="22"/>
              </w:rPr>
              <w:lastRenderedPageBreak/>
              <w:t>художественный труд);</w:t>
            </w:r>
          </w:p>
        </w:tc>
        <w:tc>
          <w:tcPr>
            <w:tcW w:w="1276" w:type="dxa"/>
          </w:tcPr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Развитие детского творчества;</w:t>
            </w:r>
          </w:p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Приобщение к изобразительному </w:t>
            </w:r>
            <w:r w:rsidRPr="00AA05C9">
              <w:rPr>
                <w:sz w:val="22"/>
                <w:szCs w:val="22"/>
              </w:rPr>
              <w:lastRenderedPageBreak/>
              <w:t>искусству.</w:t>
            </w:r>
          </w:p>
        </w:tc>
        <w:tc>
          <w:tcPr>
            <w:tcW w:w="2656" w:type="dxa"/>
            <w:gridSpan w:val="2"/>
          </w:tcPr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Развитие  музыкально-художественной деятельности;</w:t>
            </w:r>
          </w:p>
        </w:tc>
        <w:tc>
          <w:tcPr>
            <w:tcW w:w="1880" w:type="dxa"/>
            <w:gridSpan w:val="2"/>
          </w:tcPr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Приобщение к музыкальному искусству.</w:t>
            </w:r>
          </w:p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</w:p>
        </w:tc>
      </w:tr>
      <w:tr w:rsidR="004E18C6" w:rsidRPr="00AA05C9" w:rsidTr="00AA05C9">
        <w:tc>
          <w:tcPr>
            <w:tcW w:w="10031" w:type="dxa"/>
            <w:gridSpan w:val="7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 xml:space="preserve">Основные направления работы по художественно-эстетическому развитию </w:t>
            </w:r>
          </w:p>
        </w:tc>
      </w:tr>
      <w:tr w:rsidR="004E18C6" w:rsidRPr="00AA05C9" w:rsidTr="00AA05C9">
        <w:tc>
          <w:tcPr>
            <w:tcW w:w="2802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становление эстетического отношения к окружающему миру</w:t>
            </w:r>
          </w:p>
        </w:tc>
        <w:tc>
          <w:tcPr>
            <w:tcW w:w="1276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элементарных представлений о видах искусства</w:t>
            </w:r>
          </w:p>
        </w:tc>
        <w:tc>
          <w:tcPr>
            <w:tcW w:w="1417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Восприятие музыки, художественной литературы, фольклора</w:t>
            </w:r>
          </w:p>
        </w:tc>
        <w:tc>
          <w:tcPr>
            <w:tcW w:w="2656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880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Реализация самостоятельной творческой деятельности детей (изобразительной, конструктивно-модельной, музыкальной)</w:t>
            </w:r>
          </w:p>
        </w:tc>
      </w:tr>
      <w:tr w:rsidR="004E18C6" w:rsidRPr="00AA05C9" w:rsidTr="00AA05C9">
        <w:tc>
          <w:tcPr>
            <w:tcW w:w="10031" w:type="dxa"/>
            <w:gridSpan w:val="7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Средства художественно-эстетического  развития</w:t>
            </w:r>
          </w:p>
        </w:tc>
      </w:tr>
      <w:tr w:rsidR="004E18C6" w:rsidRPr="00AA05C9" w:rsidTr="00AA05C9">
        <w:tc>
          <w:tcPr>
            <w:tcW w:w="2802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Кружок по вокалу, танцам, фольклору</w:t>
            </w:r>
          </w:p>
        </w:tc>
        <w:tc>
          <w:tcPr>
            <w:tcW w:w="1276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Художественно-эстетический центр</w:t>
            </w:r>
          </w:p>
        </w:tc>
        <w:tc>
          <w:tcPr>
            <w:tcW w:w="1417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Экскурсии </w:t>
            </w:r>
          </w:p>
        </w:tc>
        <w:tc>
          <w:tcPr>
            <w:tcW w:w="1418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1380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Изобразительное искусство, музыка, театр</w:t>
            </w:r>
          </w:p>
        </w:tc>
        <w:tc>
          <w:tcPr>
            <w:tcW w:w="1738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Занятие по другим разделам программы</w:t>
            </w:r>
          </w:p>
        </w:tc>
      </w:tr>
    </w:tbl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A05C9">
        <w:rPr>
          <w:rFonts w:ascii="Times New Roman" w:hAnsi="Times New Roman" w:cs="Times New Roman"/>
          <w:b/>
          <w:color w:val="000000" w:themeColor="text1"/>
          <w:u w:val="single"/>
        </w:rPr>
        <w:t>Вторая группа раннего возраста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A05C9">
        <w:rPr>
          <w:rFonts w:ascii="Times New Roman" w:hAnsi="Times New Roman" w:cs="Times New Roman"/>
          <w:b/>
          <w:color w:val="000000" w:themeColor="text1"/>
          <w:u w:val="single"/>
        </w:rPr>
        <w:t>Обязательная часть</w:t>
      </w:r>
      <w:r w:rsidRPr="00AA05C9">
        <w:rPr>
          <w:rFonts w:ascii="Times New Roman" w:hAnsi="Times New Roman" w:cs="Times New Roman"/>
          <w:color w:val="000000" w:themeColor="text1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Приобщение к искусству - см. страницы 103.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Изобразительная деятельность- см. страницу 107-108.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Конструктивно-модельная деятельность - см. страницу 120.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Формы: </w:t>
      </w:r>
      <w:r w:rsidRPr="00AA05C9">
        <w:rPr>
          <w:rFonts w:ascii="Times New Roman" w:hAnsi="Times New Roman" w:cs="Times New Roman"/>
          <w:color w:val="000000" w:themeColor="text1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Методы:</w:t>
      </w:r>
      <w:r w:rsidRPr="00AA05C9">
        <w:rPr>
          <w:rFonts w:ascii="Times New Roman" w:hAnsi="Times New Roman" w:cs="Times New Roman"/>
          <w:color w:val="000000" w:themeColor="text1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Средства:</w:t>
      </w:r>
      <w:r w:rsidRPr="00AA05C9">
        <w:rPr>
          <w:rFonts w:ascii="Times New Roman" w:hAnsi="Times New Roman" w:cs="Times New Roman"/>
          <w:color w:val="000000" w:themeColor="text1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A05C9">
        <w:rPr>
          <w:rFonts w:ascii="Times New Roman" w:hAnsi="Times New Roman" w:cs="Times New Roman"/>
          <w:b/>
          <w:color w:val="000000" w:themeColor="text1"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страницы 40-50 Программы «Тосхол».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Основные направления Реализации образовательной области «Познавательное развитие»: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Непрерывная образовательная деятельность;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Совместная деятельность педагога с детьми;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Работа с социумом;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Самостоятельно-игровая деятельность;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Совместная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игры-занятия, беседа, общение младших и старших детей, дидактические игры.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Младшая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Приобщение к искусству - см. страницы 103-104.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Изобразительная деятельность - см. страницу 108-110.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Конструктивно-модельная деятельность - см. страницу 120-121.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>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lastRenderedPageBreak/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40-50 базовой программы «Тосхол».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Непрерывной образовательной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педагога с детьми;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Работу с социумом;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Самостоятельно-игровой деятельности;</w:t>
      </w:r>
    </w:p>
    <w:p w:rsidR="00050035" w:rsidRPr="00AA05C9" w:rsidRDefault="00050035" w:rsidP="000F486F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игры-занятия, беседа, общение младших и старших детей, дидактические и настольные игры, знакомство с якутскими орнаментами, с произведениями</w:t>
      </w:r>
      <w:r w:rsidR="00E16F92" w:rsidRPr="00AA05C9">
        <w:rPr>
          <w:rFonts w:ascii="Times New Roman" w:hAnsi="Times New Roman" w:cs="Times New Roman"/>
        </w:rPr>
        <w:t xml:space="preserve"> </w:t>
      </w:r>
      <w:r w:rsidRPr="00AA05C9">
        <w:rPr>
          <w:rFonts w:ascii="Times New Roman" w:hAnsi="Times New Roman" w:cs="Times New Roman"/>
        </w:rPr>
        <w:t>художников.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Парциальная программа «Ладушки»</w:t>
      </w:r>
      <w:r w:rsidR="00D75E73" w:rsidRPr="00AA05C9">
        <w:rPr>
          <w:rFonts w:ascii="Times New Roman" w:hAnsi="Times New Roman" w:cs="Times New Roman"/>
          <w:b/>
          <w:i/>
        </w:rPr>
        <w:t xml:space="preserve"> </w:t>
      </w:r>
      <w:r w:rsidRPr="00AA05C9">
        <w:rPr>
          <w:rFonts w:ascii="Times New Roman" w:hAnsi="Times New Roman" w:cs="Times New Roman"/>
        </w:rPr>
        <w:t>под ред. И. М. Каплуновой, И. А. Новоскольцевой– стр. 5-10.</w:t>
      </w:r>
    </w:p>
    <w:p w:rsidR="00D75E73" w:rsidRPr="00AA05C9" w:rsidRDefault="00D75E73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Парциальная программа «Я – маленький художник</w:t>
      </w:r>
      <w:r w:rsidRPr="00AA05C9">
        <w:rPr>
          <w:rFonts w:ascii="Times New Roman" w:hAnsi="Times New Roman" w:cs="Times New Roman"/>
        </w:rPr>
        <w:t xml:space="preserve">» под ред. </w:t>
      </w:r>
      <w:r w:rsidR="00D7110A" w:rsidRPr="00AA05C9">
        <w:rPr>
          <w:rFonts w:ascii="Times New Roman" w:hAnsi="Times New Roman" w:cs="Times New Roman"/>
        </w:rPr>
        <w:t>Н.Н. Жирковой.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Средняя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Приобщение к искусству - см. страницы 104.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Изобразительная деятельность - см. страницу 110-112.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Конструктивно-модельная деятельность - см. страницу 121.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/>
        </w:rPr>
        <w:t>Программное содержание</w:t>
      </w:r>
      <w:r w:rsidRPr="00AA05C9">
        <w:rPr>
          <w:rFonts w:ascii="Times New Roman" w:hAnsi="Times New Roman" w:cs="Times New Roman"/>
        </w:rPr>
        <w:t xml:space="preserve"> по разделам: страницы 40-50 Программы «Тосхол».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Реализация регионального компонента осуществляется посредством: непрерывную образовательную деятельность, совместная деятельность педагога с детьми, работу с социумом, самостоятельно- игровую деятельность, 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общение младших и старших детей, дидактические игры, индивидуальная работа,знакомство с якутскими орнаментами, с произведениями художников.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 xml:space="preserve">Парциальная программа «Ладушки» </w:t>
      </w:r>
      <w:r w:rsidRPr="00AA05C9">
        <w:rPr>
          <w:rFonts w:ascii="Times New Roman" w:hAnsi="Times New Roman" w:cs="Times New Roman"/>
        </w:rPr>
        <w:t>под ред. И. М. Каплуновой, И. А. Новоскольцевой– стр. 11-15.</w:t>
      </w:r>
    </w:p>
    <w:p w:rsidR="00D7110A" w:rsidRPr="00AA05C9" w:rsidRDefault="00D7110A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Парциальная программа «Я – маленький художник</w:t>
      </w:r>
      <w:r w:rsidRPr="00AA05C9">
        <w:rPr>
          <w:rFonts w:ascii="Times New Roman" w:hAnsi="Times New Roman" w:cs="Times New Roman"/>
        </w:rPr>
        <w:t>» под ред. Н.Н. Жирковой.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Старшая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Приобщение к искусству - см. страницы 105.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Изобразительная деятельность - см. страницу 112-116.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Конструктивно-модельная деятельность - см. страницу 121-122.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Программное содержание по разделам: страницы 40-50 Программы «Тосхол».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Реализация регионального компонента осуществляется посредством: непрерывную образовательную деятельность, совместная деятельность педагога с детьми, работу с социумом, </w:t>
      </w:r>
      <w:r w:rsidRPr="00AA05C9">
        <w:rPr>
          <w:rFonts w:ascii="Times New Roman" w:hAnsi="Times New Roman" w:cs="Times New Roman"/>
        </w:rPr>
        <w:lastRenderedPageBreak/>
        <w:t>самостоятельно-игровую деятельность, совместную деятельность с родителями (законными представителями) воспитанников.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общение младших и старших детей, дидактические игры, словесные игры, индивидуальная работа, знакомство с якутскими орнаментами, с произведениями художников, с работой народных мастеров.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 xml:space="preserve">Парциальная программа «Ладушки» </w:t>
      </w:r>
      <w:r w:rsidRPr="00AA05C9">
        <w:rPr>
          <w:rFonts w:ascii="Times New Roman" w:hAnsi="Times New Roman" w:cs="Times New Roman"/>
        </w:rPr>
        <w:t>под ред. И. М. Каплуновой, И. А. Новоскольцевой – стр. 20-24</w:t>
      </w:r>
    </w:p>
    <w:p w:rsidR="00D7110A" w:rsidRPr="00AA05C9" w:rsidRDefault="00D7110A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Парциальная программа «Я – маленький художник</w:t>
      </w:r>
      <w:r w:rsidRPr="00AA05C9">
        <w:rPr>
          <w:rFonts w:ascii="Times New Roman" w:hAnsi="Times New Roman" w:cs="Times New Roman"/>
        </w:rPr>
        <w:t>» под ред. Н.Н. Жирковой.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Подготовительная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Приобщение к искусству - см. страницы 105-107.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Изобразительная деятельность - см. страницу 116-120.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Конструктивно-модельная деятельность - см. страницу 122-123.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страницы 27-38 Программы «Тосхол»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Основные направления Реализации образовательной области               «Познавательное развитие»: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Развитие игровой деятельности детей с целью освоения различных социальных ролей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Формирование основ безопасного поведения в быту, социуме, природе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Трудовое воспитание </w:t>
      </w:r>
    </w:p>
    <w:p w:rsidR="00050035" w:rsidRPr="00AA05C9" w:rsidRDefault="00050035" w:rsidP="000F486F">
      <w:pPr>
        <w:pStyle w:val="aa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Нравственно-патриотическое воспитание детей дошкольного возраста 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чтение якутских сказок, общение младших и старших детей, дидактические игры, словесные игры, индивидуальная работа, знакомство с якутскими орнаментами, с произведениями художников, с работой народных мастеров.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 xml:space="preserve">Парциальная программа «Ладушки» </w:t>
      </w:r>
      <w:r w:rsidRPr="00AA05C9">
        <w:rPr>
          <w:rFonts w:ascii="Times New Roman" w:hAnsi="Times New Roman" w:cs="Times New Roman"/>
        </w:rPr>
        <w:t>под ред. И. М. Каплуновой, И. А. Новоскольцевой – стр. 24-30.</w:t>
      </w:r>
    </w:p>
    <w:p w:rsidR="00D7110A" w:rsidRPr="00AA05C9" w:rsidRDefault="00D7110A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Парциальная программа «Я – маленький художник</w:t>
      </w:r>
      <w:r w:rsidRPr="00AA05C9">
        <w:rPr>
          <w:rFonts w:ascii="Times New Roman" w:hAnsi="Times New Roman" w:cs="Times New Roman"/>
        </w:rPr>
        <w:t>» под ред. Н.Н. Жирковой.</w:t>
      </w:r>
    </w:p>
    <w:p w:rsidR="00424845" w:rsidRPr="00AA05C9" w:rsidRDefault="00424845" w:rsidP="000F4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2.2.5.  Образовательная область «Физическое  развитие»</w:t>
      </w:r>
    </w:p>
    <w:tbl>
      <w:tblPr>
        <w:tblStyle w:val="a5"/>
        <w:tblW w:w="10173" w:type="dxa"/>
        <w:tblLayout w:type="fixed"/>
        <w:tblLook w:val="04A0"/>
      </w:tblPr>
      <w:tblGrid>
        <w:gridCol w:w="1819"/>
        <w:gridCol w:w="132"/>
        <w:gridCol w:w="567"/>
        <w:gridCol w:w="605"/>
        <w:gridCol w:w="1379"/>
        <w:gridCol w:w="567"/>
        <w:gridCol w:w="566"/>
        <w:gridCol w:w="993"/>
        <w:gridCol w:w="567"/>
        <w:gridCol w:w="1135"/>
        <w:gridCol w:w="142"/>
        <w:gridCol w:w="1701"/>
      </w:tblGrid>
      <w:tr w:rsidR="004E18C6" w:rsidRPr="00AA05C9" w:rsidTr="00AA05C9">
        <w:tc>
          <w:tcPr>
            <w:tcW w:w="10173" w:type="dxa"/>
            <w:gridSpan w:val="12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Образовательная область «Физическое  развитие»</w:t>
            </w:r>
          </w:p>
        </w:tc>
      </w:tr>
      <w:tr w:rsidR="004E18C6" w:rsidRPr="00AA05C9" w:rsidTr="00AA05C9">
        <w:tc>
          <w:tcPr>
            <w:tcW w:w="10173" w:type="dxa"/>
            <w:gridSpan w:val="12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Основная цель</w:t>
            </w:r>
          </w:p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у детей интереса и ценностного отношения к занятиям  физической культурой, гармоничное физическое развитие</w:t>
            </w:r>
          </w:p>
        </w:tc>
      </w:tr>
      <w:tr w:rsidR="004E18C6" w:rsidRPr="00AA05C9" w:rsidTr="00AA05C9">
        <w:tc>
          <w:tcPr>
            <w:tcW w:w="10173" w:type="dxa"/>
            <w:gridSpan w:val="12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Задачи художественно-эстетического развития в ФГОС ДО</w:t>
            </w:r>
          </w:p>
        </w:tc>
      </w:tr>
      <w:tr w:rsidR="004E18C6" w:rsidRPr="00AA05C9" w:rsidTr="00AA05C9">
        <w:trPr>
          <w:trHeight w:val="1035"/>
        </w:trPr>
        <w:tc>
          <w:tcPr>
            <w:tcW w:w="2518" w:type="dxa"/>
            <w:gridSpan w:val="3"/>
          </w:tcPr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rPr>
                <w:b/>
                <w:i/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Развитие физических качеств (скоростных, силовых, гибкости, выносливости и координации);</w:t>
            </w:r>
          </w:p>
        </w:tc>
        <w:tc>
          <w:tcPr>
            <w:tcW w:w="3117" w:type="dxa"/>
            <w:gridSpan w:val="4"/>
          </w:tcPr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Накопление и обогащение двигательного опыта детей (овладение основными движениями)</w:t>
            </w:r>
          </w:p>
        </w:tc>
        <w:tc>
          <w:tcPr>
            <w:tcW w:w="4538" w:type="dxa"/>
            <w:gridSpan w:val="5"/>
          </w:tcPr>
          <w:p w:rsidR="004E18C6" w:rsidRPr="00AA05C9" w:rsidRDefault="004E18C6" w:rsidP="000F486F">
            <w:pPr>
              <w:tabs>
                <w:tab w:val="left" w:pos="4677"/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4E18C6" w:rsidRPr="00AA05C9" w:rsidTr="00AA05C9">
        <w:tc>
          <w:tcPr>
            <w:tcW w:w="10173" w:type="dxa"/>
            <w:gridSpan w:val="12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Основные направления работы по физическому  развитию</w:t>
            </w:r>
          </w:p>
        </w:tc>
      </w:tr>
      <w:tr w:rsidR="004E18C6" w:rsidRPr="00AA05C9" w:rsidTr="00AA05C9">
        <w:tc>
          <w:tcPr>
            <w:tcW w:w="1951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Приобретение опыта в следующих видах деятельности детей: двигательной, в том числе связанной с выполнением </w:t>
            </w:r>
            <w:r w:rsidRPr="00AA05C9">
              <w:rPr>
                <w:sz w:val="22"/>
                <w:szCs w:val="22"/>
              </w:rPr>
              <w:lastRenderedPageBreak/>
              <w:t>упражнений направленных на развитие таких физических качеств как координация и гибкость</w:t>
            </w:r>
          </w:p>
        </w:tc>
        <w:tc>
          <w:tcPr>
            <w:tcW w:w="2551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Формирование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</w:t>
            </w:r>
            <w:r w:rsidRPr="00AA05C9">
              <w:rPr>
                <w:sz w:val="22"/>
                <w:szCs w:val="22"/>
              </w:rPr>
              <w:lastRenderedPageBreak/>
              <w:t>организму, выполнением основных движений (ходьба, бег, мягкие прыжки, повороты в обе стороны)</w:t>
            </w:r>
          </w:p>
        </w:tc>
        <w:tc>
          <w:tcPr>
            <w:tcW w:w="2126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2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843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Становление ценностей здорового образа жизни, овладение его элементарными нормами и правилами (в питании, </w:t>
            </w:r>
            <w:r w:rsidRPr="00AA05C9">
              <w:rPr>
                <w:sz w:val="22"/>
                <w:szCs w:val="22"/>
              </w:rPr>
              <w:lastRenderedPageBreak/>
              <w:t>двигательном режиме, закаливании, при формировании полезных привычек и др)</w:t>
            </w:r>
          </w:p>
        </w:tc>
      </w:tr>
      <w:tr w:rsidR="004E18C6" w:rsidRPr="00AA05C9" w:rsidTr="00AA05C9">
        <w:tc>
          <w:tcPr>
            <w:tcW w:w="10173" w:type="dxa"/>
            <w:gridSpan w:val="12"/>
          </w:tcPr>
          <w:p w:rsidR="004E18C6" w:rsidRPr="00AA05C9" w:rsidRDefault="004E18C6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>Средства физического  развития</w:t>
            </w:r>
          </w:p>
        </w:tc>
      </w:tr>
      <w:tr w:rsidR="004E18C6" w:rsidRPr="00AA05C9" w:rsidTr="00AA05C9">
        <w:tc>
          <w:tcPr>
            <w:tcW w:w="1819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Кружок по ритмической гимнастике</w:t>
            </w:r>
          </w:p>
        </w:tc>
        <w:tc>
          <w:tcPr>
            <w:tcW w:w="1304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Физкультурный зал</w:t>
            </w:r>
          </w:p>
        </w:tc>
        <w:tc>
          <w:tcPr>
            <w:tcW w:w="1946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Подвижные, спортивные игры с правилами</w:t>
            </w:r>
          </w:p>
        </w:tc>
        <w:tc>
          <w:tcPr>
            <w:tcW w:w="2126" w:type="dxa"/>
            <w:gridSpan w:val="3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Закаливающие процедуры</w:t>
            </w:r>
          </w:p>
        </w:tc>
        <w:tc>
          <w:tcPr>
            <w:tcW w:w="1277" w:type="dxa"/>
            <w:gridSpan w:val="2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Прогулка, утренняя гимнастика</w:t>
            </w:r>
          </w:p>
        </w:tc>
        <w:tc>
          <w:tcPr>
            <w:tcW w:w="1701" w:type="dxa"/>
          </w:tcPr>
          <w:p w:rsidR="004E18C6" w:rsidRPr="00AA05C9" w:rsidRDefault="004E18C6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Занятие по другим разделам программы</w:t>
            </w:r>
          </w:p>
        </w:tc>
      </w:tr>
    </w:tbl>
    <w:p w:rsidR="004E18C6" w:rsidRPr="00AA05C9" w:rsidRDefault="004E18C6" w:rsidP="000F486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Содержание образовательных областей зависит от возрастных и индивидуальных особенностей детей и реализуется в различных видах деятельности.</w:t>
      </w:r>
    </w:p>
    <w:tbl>
      <w:tblPr>
        <w:tblStyle w:val="a5"/>
        <w:tblW w:w="0" w:type="auto"/>
        <w:tblLook w:val="04A0"/>
      </w:tblPr>
      <w:tblGrid>
        <w:gridCol w:w="10137"/>
      </w:tblGrid>
      <w:tr w:rsidR="004D23FB" w:rsidRPr="00AA05C9" w:rsidTr="00AA05C9">
        <w:tc>
          <w:tcPr>
            <w:tcW w:w="10137" w:type="dxa"/>
          </w:tcPr>
          <w:p w:rsidR="004D23FB" w:rsidRPr="00AA05C9" w:rsidRDefault="004D23FB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 xml:space="preserve"> Дошкольный возраст (3-8 лет)</w:t>
            </w:r>
          </w:p>
        </w:tc>
      </w:tr>
      <w:tr w:rsidR="004D23FB" w:rsidRPr="00AA05C9" w:rsidTr="00AA05C9">
        <w:tc>
          <w:tcPr>
            <w:tcW w:w="10137" w:type="dxa"/>
          </w:tcPr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-Игровая, включая сюжетно-ролевую игру, игру с правилами и другие виды игры;</w:t>
            </w:r>
          </w:p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-коммуникативная (общение и взаимодействие с взрослыми и сверстниками);</w:t>
            </w:r>
          </w:p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-познавательно-исследовательская (исследование объектов окружающего вида и экспериментирования с ними);</w:t>
            </w:r>
          </w:p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-восприятие художественной литературы и фольклора;</w:t>
            </w:r>
          </w:p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-самообслуживание и элементарный бытовой труд (в помещении и на улице);</w:t>
            </w:r>
          </w:p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-конструирование из разного материала, включая конструкторы, модули, бумагу, природный и иной материал;</w:t>
            </w:r>
          </w:p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-изобразительная (рисование, лепка, аппликация); </w:t>
            </w:r>
          </w:p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4D23FB" w:rsidRPr="00AA05C9" w:rsidRDefault="004D23FB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двигательная (овладение основными движениями) формы активности ребенка</w:t>
            </w:r>
          </w:p>
        </w:tc>
      </w:tr>
    </w:tbl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Вторая группа раннего возраста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начальных представлений о здоровом образе жизни - см. страницы 129-130.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Физическая культура - см. страницу 132.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F01374" w:rsidRPr="00AA05C9" w:rsidRDefault="00F01374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F01374" w:rsidRPr="00AA05C9" w:rsidRDefault="00F01374" w:rsidP="000F48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Комплекс нормативов «Кэнчээри</w:t>
      </w:r>
      <w:r w:rsidRPr="00AA05C9">
        <w:rPr>
          <w:rFonts w:ascii="Times New Roman" w:hAnsi="Times New Roman" w:cs="Times New Roman"/>
          <w:b/>
        </w:rPr>
        <w:t>»</w:t>
      </w:r>
      <w:r w:rsidRPr="00AA05C9">
        <w:rPr>
          <w:rFonts w:ascii="Times New Roman" w:hAnsi="Times New Roman" w:cs="Times New Roman"/>
        </w:rPr>
        <w:t xml:space="preserve"> для ДОУ, рекомендованный Министерством РС(Я) </w:t>
      </w:r>
    </w:p>
    <w:p w:rsidR="009D5D37" w:rsidRPr="00AA05C9" w:rsidRDefault="00F01374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="009D5D37" w:rsidRPr="00AA05C9">
        <w:rPr>
          <w:rFonts w:ascii="Times New Roman" w:hAnsi="Times New Roman" w:cs="Times New Roman"/>
        </w:rPr>
        <w:t xml:space="preserve">беседа, </w:t>
      </w:r>
      <w:r w:rsidRPr="00AA05C9">
        <w:rPr>
          <w:rFonts w:ascii="Times New Roman" w:hAnsi="Times New Roman" w:cs="Times New Roman"/>
        </w:rPr>
        <w:t>общение младших и старших дете</w:t>
      </w:r>
      <w:r w:rsidR="009D5D37" w:rsidRPr="00AA05C9">
        <w:rPr>
          <w:rFonts w:ascii="Times New Roman" w:hAnsi="Times New Roman" w:cs="Times New Roman"/>
        </w:rPr>
        <w:t>й, дидактические игры, спортивные</w:t>
      </w:r>
      <w:r w:rsidRPr="00AA05C9">
        <w:rPr>
          <w:rFonts w:ascii="Times New Roman" w:hAnsi="Times New Roman" w:cs="Times New Roman"/>
        </w:rPr>
        <w:t xml:space="preserve"> игры, индивидуальная работа,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Младшая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начальных представлений о здоровом образе жизни - см. страницы 130.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Физическая культура - см. страницу 132-133.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9D5D37" w:rsidRPr="00AA05C9" w:rsidRDefault="009D5D37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lastRenderedPageBreak/>
        <w:t>Часть, формируемая участниками образовательных отношений</w:t>
      </w:r>
    </w:p>
    <w:p w:rsidR="009D5D37" w:rsidRPr="00AA05C9" w:rsidRDefault="009D5D37" w:rsidP="000F48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Комплекс нормативов «Кэнчээри</w:t>
      </w:r>
      <w:r w:rsidRPr="00AA05C9">
        <w:rPr>
          <w:rFonts w:ascii="Times New Roman" w:hAnsi="Times New Roman" w:cs="Times New Roman"/>
          <w:b/>
        </w:rPr>
        <w:t>»</w:t>
      </w:r>
      <w:r w:rsidRPr="00AA05C9">
        <w:rPr>
          <w:rFonts w:ascii="Times New Roman" w:hAnsi="Times New Roman" w:cs="Times New Roman"/>
        </w:rPr>
        <w:t xml:space="preserve"> для ДОУ, рекомендованный Министерством РС(Я) </w:t>
      </w:r>
    </w:p>
    <w:p w:rsidR="009D5D37" w:rsidRPr="00AA05C9" w:rsidRDefault="009D5D37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общение младших и старших детей, дидактические игры, спортивные игры, индивидуальная работа,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Средняя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начальных представлений о здоровом образе жизни - см. страницы 130-131.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Физическая культура - см. страницу 133-134.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9D5D37" w:rsidRPr="00AA05C9" w:rsidRDefault="009D5D37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9D5D37" w:rsidRPr="00AA05C9" w:rsidRDefault="009D5D37" w:rsidP="000F48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Комплекс нормативов «Кэнчээри</w:t>
      </w:r>
      <w:r w:rsidRPr="00AA05C9">
        <w:rPr>
          <w:rFonts w:ascii="Times New Roman" w:hAnsi="Times New Roman" w:cs="Times New Roman"/>
          <w:b/>
        </w:rPr>
        <w:t>»</w:t>
      </w:r>
      <w:r w:rsidRPr="00AA05C9">
        <w:rPr>
          <w:rFonts w:ascii="Times New Roman" w:hAnsi="Times New Roman" w:cs="Times New Roman"/>
        </w:rPr>
        <w:t xml:space="preserve"> для ДОУ, рекомендованный Министерством РС(Я) </w:t>
      </w:r>
    </w:p>
    <w:p w:rsidR="009D5D37" w:rsidRPr="00AA05C9" w:rsidRDefault="009D5D37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общение младших и старших детей, дидактические игры, спортивные игры, индивидуальная работа,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Старшая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начальных представлений о здоровом образе жизни - см. страницы 131.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Физическая культура - см. страницу 134.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9D5D37" w:rsidRPr="00AA05C9" w:rsidRDefault="009D5D37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9D5D37" w:rsidRPr="00AA05C9" w:rsidRDefault="009D5D37" w:rsidP="000F48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Комплекс нормативов «Кэнчээри</w:t>
      </w:r>
      <w:r w:rsidRPr="00AA05C9">
        <w:rPr>
          <w:rFonts w:ascii="Times New Roman" w:hAnsi="Times New Roman" w:cs="Times New Roman"/>
          <w:b/>
        </w:rPr>
        <w:t>»</w:t>
      </w:r>
      <w:r w:rsidRPr="00AA05C9">
        <w:rPr>
          <w:rFonts w:ascii="Times New Roman" w:hAnsi="Times New Roman" w:cs="Times New Roman"/>
        </w:rPr>
        <w:t xml:space="preserve"> для ДОУ, рекомендованный Министерством РС(Я) </w:t>
      </w:r>
    </w:p>
    <w:p w:rsidR="009D5D37" w:rsidRPr="00AA05C9" w:rsidRDefault="009D5D37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общение младших и старших детей, дидактические игры, спортивные игры, индивидуальная работа,</w:t>
      </w:r>
    </w:p>
    <w:p w:rsidR="00050035" w:rsidRPr="00AA05C9" w:rsidRDefault="00050035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Подготовительная группа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Обязательная часть</w:t>
      </w:r>
      <w:r w:rsidRPr="00AA05C9">
        <w:rPr>
          <w:rFonts w:ascii="Times New Roman" w:hAnsi="Times New Roman" w:cs="Times New Roman"/>
        </w:rPr>
        <w:t xml:space="preserve"> Программа «От рождения до школы» под ред. Н.Е. Вераксы, Т.С. Комаровой, М.А. Васильевой.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  <w:b/>
          <w:i/>
        </w:rPr>
        <w:t>Содержание психолого-педагогической работы: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начальных представлений о здоровом образе жизни - см. страницы 131-132.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Физическая культура - см. страницу 135. 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Формы, способы, методы и средства реализации Программы:</w:t>
      </w:r>
    </w:p>
    <w:p w:rsidR="00050035" w:rsidRPr="00AA05C9" w:rsidRDefault="0005003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 xml:space="preserve">Формы: </w:t>
      </w:r>
      <w:r w:rsidRPr="00AA05C9">
        <w:rPr>
          <w:rFonts w:ascii="Times New Roman" w:hAnsi="Times New Roman" w:cs="Times New Roman"/>
        </w:rPr>
        <w:t>игры-занятия, беседа, наблюдение, чтение художественной литературы, рассматривание картин, игровые упражнения, сюжетно-ролевые игры, подвижные игры, индивидуальная работа, слушание и проигрывание коротких текстов (стихов, рассказов, сказок), общение, совместные трудовые действия, дидактические игры, игры-поручения, обучающие игры с предметами, досуги, развлечения, праздники.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Методы:</w:t>
      </w:r>
      <w:r w:rsidRPr="00AA05C9">
        <w:rPr>
          <w:rFonts w:ascii="Times New Roman" w:hAnsi="Times New Roman" w:cs="Times New Roman"/>
        </w:rPr>
        <w:t xml:space="preserve"> наглядные, словесные, практические, продуктивные, игровые, активные.</w:t>
      </w:r>
    </w:p>
    <w:p w:rsidR="00050035" w:rsidRPr="00AA05C9" w:rsidRDefault="00050035" w:rsidP="000F486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Средства:</w:t>
      </w:r>
      <w:r w:rsidRPr="00AA05C9">
        <w:rPr>
          <w:rFonts w:ascii="Times New Roman" w:hAnsi="Times New Roman" w:cs="Times New Roman"/>
        </w:rPr>
        <w:t xml:space="preserve"> демонстрационные, аудиовизуальные, естественные и искусственные, ЭОР.</w:t>
      </w:r>
    </w:p>
    <w:p w:rsidR="009D5D37" w:rsidRPr="00AA05C9" w:rsidRDefault="009D5D37" w:rsidP="000F48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A05C9">
        <w:rPr>
          <w:rFonts w:ascii="Times New Roman" w:hAnsi="Times New Roman" w:cs="Times New Roman"/>
          <w:b/>
          <w:u w:val="single"/>
        </w:rPr>
        <w:t>Часть, формируемая участниками образовательных отношений</w:t>
      </w:r>
    </w:p>
    <w:p w:rsidR="009D5D37" w:rsidRPr="00AA05C9" w:rsidRDefault="009D5D37" w:rsidP="000F48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  <w:i/>
        </w:rPr>
        <w:t>Программное содержание по разделам</w:t>
      </w:r>
      <w:r w:rsidRPr="00AA05C9">
        <w:rPr>
          <w:rFonts w:ascii="Times New Roman" w:hAnsi="Times New Roman" w:cs="Times New Roman"/>
        </w:rPr>
        <w:t>: Комплекс нормативов «Кэнчээри</w:t>
      </w:r>
      <w:r w:rsidRPr="00AA05C9">
        <w:rPr>
          <w:rFonts w:ascii="Times New Roman" w:hAnsi="Times New Roman" w:cs="Times New Roman"/>
          <w:b/>
        </w:rPr>
        <w:t>»</w:t>
      </w:r>
      <w:r w:rsidRPr="00AA05C9">
        <w:rPr>
          <w:rFonts w:ascii="Times New Roman" w:hAnsi="Times New Roman" w:cs="Times New Roman"/>
        </w:rPr>
        <w:t xml:space="preserve"> для ДОУ, рекомендованный Министерством РС(Я) </w:t>
      </w:r>
    </w:p>
    <w:p w:rsidR="009D5D37" w:rsidRPr="00AA05C9" w:rsidRDefault="009D5D37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lastRenderedPageBreak/>
        <w:t xml:space="preserve">Формы, способы, методы и средства реализации Программы: </w:t>
      </w:r>
      <w:r w:rsidRPr="00AA05C9">
        <w:rPr>
          <w:rFonts w:ascii="Times New Roman" w:hAnsi="Times New Roman" w:cs="Times New Roman"/>
        </w:rPr>
        <w:t>беседа, общение младших и старших детей, дидактические игры, спортивные игры, индивидуальная работа,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2.</w:t>
      </w:r>
      <w:r w:rsidR="004A139A" w:rsidRPr="00AA05C9">
        <w:rPr>
          <w:rFonts w:ascii="Times New Roman" w:hAnsi="Times New Roman" w:cs="Times New Roman"/>
          <w:b/>
        </w:rPr>
        <w:t>3</w:t>
      </w:r>
      <w:r w:rsidRPr="00AA05C9">
        <w:rPr>
          <w:rFonts w:ascii="Times New Roman" w:hAnsi="Times New Roman" w:cs="Times New Roman"/>
          <w:b/>
        </w:rPr>
        <w:t>. Взаимодействие взрослых с детьми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Педагогическое взаимодействие осуществляется в совместной деятельности педагога и воспитанников. Она отличается наличием партнерской позиции взрослого и партнерской формой организации деятельности. Решение образовательных задач проводится на одном пространстве. Организация образовательной деятельности в такой форме связано со значительной перестройкой стиля поведения воспитателя.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Воспитатели используют демократический стиль педагогического общения, который связан с равенством, взаимным уважением, с партнерской позицией воспитателя.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Характер взаимодействия с другими детьми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дружеских взаимоотношений между детьми; привычку сообща играть, трудиться; умение самостоятельно находить общие интересные занятия.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Забота о младших, помогать им, защищать тех, кто слабее.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таких качеств как сочувствие, отзывчивость.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Формирование у детей умение оценивать свои поступки и поступки своих сверстников.</w:t>
      </w:r>
    </w:p>
    <w:p w:rsidR="00434351" w:rsidRPr="00AA05C9" w:rsidRDefault="00434351" w:rsidP="000F486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Система отношений ребенка к миру, к другим людям, к себе самому.</w:t>
      </w:r>
    </w:p>
    <w:p w:rsidR="00434351" w:rsidRPr="00AA05C9" w:rsidRDefault="00434351" w:rsidP="000F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05C9">
        <w:rPr>
          <w:rFonts w:ascii="Times New Roman" w:hAnsi="Times New Roman" w:cs="Times New Roman"/>
          <w:color w:val="000000" w:themeColor="text1"/>
          <w:kern w:val="24"/>
        </w:rPr>
        <w:t>– формирование уважительного отношения и чувства принадлежности к своей семье, малой и большой родине;</w:t>
      </w:r>
    </w:p>
    <w:p w:rsidR="00434351" w:rsidRPr="00AA05C9" w:rsidRDefault="00434351" w:rsidP="000F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05C9">
        <w:rPr>
          <w:rFonts w:ascii="Times New Roman" w:hAnsi="Times New Roman" w:cs="Times New Roman"/>
          <w:color w:val="000000" w:themeColor="text1"/>
          <w:kern w:val="24"/>
        </w:rPr>
        <w:t>– формирование основ собственной безопасности и безопасности окружающего мира (в быту, социуме, природе);</w:t>
      </w:r>
    </w:p>
    <w:p w:rsidR="00434351" w:rsidRPr="00AA05C9" w:rsidRDefault="00434351" w:rsidP="000F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05C9">
        <w:rPr>
          <w:rFonts w:ascii="Times New Roman" w:hAnsi="Times New Roman" w:cs="Times New Roman"/>
          <w:color w:val="000000" w:themeColor="text1"/>
          <w:kern w:val="24"/>
        </w:rPr>
        <w:t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434351" w:rsidRPr="00AA05C9" w:rsidRDefault="00434351" w:rsidP="000F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05C9">
        <w:rPr>
          <w:rFonts w:ascii="Times New Roman" w:hAnsi="Times New Roman" w:cs="Times New Roman"/>
          <w:color w:val="000000" w:themeColor="text1"/>
          <w:kern w:val="24"/>
        </w:rPr>
        <w:t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434351" w:rsidRPr="00AA05C9" w:rsidRDefault="00434351" w:rsidP="000F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A05C9">
        <w:rPr>
          <w:rFonts w:ascii="Times New Roman" w:hAnsi="Times New Roman" w:cs="Times New Roman"/>
          <w:color w:val="000000" w:themeColor="text1"/>
          <w:kern w:val="24"/>
        </w:rPr>
        <w:t>– 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434351" w:rsidRPr="00AA05C9" w:rsidRDefault="00434351" w:rsidP="000F486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t>2.4.</w:t>
      </w:r>
      <w:r w:rsidR="008E13FD" w:rsidRPr="00AA05C9">
        <w:rPr>
          <w:rFonts w:ascii="Times New Roman" w:hAnsi="Times New Roman" w:cs="Times New Roman"/>
          <w:b/>
          <w:spacing w:val="-1"/>
        </w:rPr>
        <w:t xml:space="preserve"> </w:t>
      </w:r>
      <w:r w:rsidRPr="00AA05C9">
        <w:rPr>
          <w:rFonts w:ascii="Times New Roman" w:hAnsi="Times New Roman" w:cs="Times New Roman"/>
          <w:b/>
          <w:spacing w:val="-1"/>
        </w:rPr>
        <w:t>Взаимодействие педагогического коллектива с семьями воспитанников</w:t>
      </w:r>
    </w:p>
    <w:p w:rsidR="00434351" w:rsidRPr="00AA05C9" w:rsidRDefault="00434351" w:rsidP="002332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t>Основными задачами взаимодействия детского сада с семьей являются:</w:t>
      </w:r>
    </w:p>
    <w:p w:rsidR="00434351" w:rsidRPr="00AA05C9" w:rsidRDefault="00434351" w:rsidP="002332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34351" w:rsidRPr="00AA05C9" w:rsidRDefault="00434351" w:rsidP="002332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качеств ребенка, а также знакомство с трудностями, возникающими в семейном и общественном воспитании дошкольников;</w:t>
      </w:r>
    </w:p>
    <w:p w:rsidR="00434351" w:rsidRPr="00AA05C9" w:rsidRDefault="00434351" w:rsidP="002332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434351" w:rsidRPr="00AA05C9" w:rsidRDefault="00434351" w:rsidP="002332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434351" w:rsidRPr="00AA05C9" w:rsidRDefault="00434351" w:rsidP="002332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-привлечение семей воспитанников к участию в совместных с педагогами мероприятиях, организуемых в селе  (районе, республике);</w:t>
      </w:r>
    </w:p>
    <w:tbl>
      <w:tblPr>
        <w:tblStyle w:val="a5"/>
        <w:tblW w:w="9923" w:type="dxa"/>
        <w:tblInd w:w="108" w:type="dxa"/>
        <w:tblLook w:val="04A0"/>
      </w:tblPr>
      <w:tblGrid>
        <w:gridCol w:w="5245"/>
        <w:gridCol w:w="4678"/>
      </w:tblGrid>
      <w:tr w:rsidR="00434351" w:rsidRPr="00AA05C9" w:rsidTr="00AA05C9">
        <w:tc>
          <w:tcPr>
            <w:tcW w:w="5245" w:type="dxa"/>
          </w:tcPr>
          <w:p w:rsidR="00434351" w:rsidRPr="00AA05C9" w:rsidRDefault="00434351" w:rsidP="00AA05C9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Формы взаимодействия с семьей:</w:t>
            </w:r>
          </w:p>
        </w:tc>
        <w:tc>
          <w:tcPr>
            <w:tcW w:w="4678" w:type="dxa"/>
          </w:tcPr>
          <w:p w:rsidR="00434351" w:rsidRPr="00AA05C9" w:rsidRDefault="00434351" w:rsidP="00AA05C9">
            <w:pPr>
              <w:jc w:val="center"/>
              <w:rPr>
                <w:b/>
                <w:spacing w:val="-1"/>
                <w:sz w:val="22"/>
                <w:szCs w:val="22"/>
                <w:lang w:val="en-US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Формы совместного творчества:</w:t>
            </w:r>
          </w:p>
        </w:tc>
      </w:tr>
      <w:tr w:rsidR="00434351" w:rsidRPr="00AA05C9" w:rsidTr="00AA05C9">
        <w:tc>
          <w:tcPr>
            <w:tcW w:w="5245" w:type="dxa"/>
          </w:tcPr>
          <w:p w:rsidR="00434351" w:rsidRPr="00AA05C9" w:rsidRDefault="00434351" w:rsidP="000F486F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AA05C9">
              <w:rPr>
                <w:b/>
                <w:i/>
                <w:spacing w:val="-1"/>
                <w:sz w:val="22"/>
                <w:szCs w:val="22"/>
              </w:rPr>
              <w:t xml:space="preserve">1.Взаимопознание </w:t>
            </w:r>
          </w:p>
          <w:p w:rsidR="00434351" w:rsidRPr="00AA05C9" w:rsidRDefault="00434351" w:rsidP="000F486F">
            <w:pPr>
              <w:jc w:val="both"/>
              <w:rPr>
                <w:i/>
                <w:spacing w:val="-1"/>
                <w:sz w:val="22"/>
                <w:szCs w:val="22"/>
              </w:rPr>
            </w:pPr>
            <w:r w:rsidRPr="00AA05C9">
              <w:rPr>
                <w:i/>
                <w:spacing w:val="-1"/>
                <w:sz w:val="22"/>
                <w:szCs w:val="22"/>
              </w:rPr>
              <w:t>Знакомство с семьей: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 xml:space="preserve">-встречи-знакомства, 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-посещение семей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-социальный патронаж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-анкетирование семей</w:t>
            </w:r>
          </w:p>
        </w:tc>
        <w:tc>
          <w:tcPr>
            <w:tcW w:w="4678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-совместные проекты с родителями;</w:t>
            </w:r>
          </w:p>
          <w:p w:rsidR="00434351" w:rsidRPr="00AA05C9" w:rsidRDefault="00434351" w:rsidP="000F486F">
            <w:pPr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-совместная трудовая  деятельность с родителями;</w:t>
            </w:r>
          </w:p>
          <w:p w:rsidR="00434351" w:rsidRPr="00AA05C9" w:rsidRDefault="00434351" w:rsidP="000F486F">
            <w:pPr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-экскурсии;</w:t>
            </w:r>
          </w:p>
          <w:p w:rsidR="00434351" w:rsidRPr="00AA05C9" w:rsidRDefault="00434351" w:rsidP="000F486F">
            <w:pPr>
              <w:rPr>
                <w:b/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-участие в детской исследовательской и проектной деятельности;</w:t>
            </w:r>
          </w:p>
        </w:tc>
      </w:tr>
      <w:tr w:rsidR="00434351" w:rsidRPr="00AA05C9" w:rsidTr="00AA05C9">
        <w:tc>
          <w:tcPr>
            <w:tcW w:w="5245" w:type="dxa"/>
          </w:tcPr>
          <w:p w:rsidR="00434351" w:rsidRPr="00AA05C9" w:rsidRDefault="00434351" w:rsidP="000F486F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AA05C9">
              <w:rPr>
                <w:b/>
                <w:i/>
                <w:spacing w:val="-1"/>
                <w:sz w:val="22"/>
                <w:szCs w:val="22"/>
              </w:rPr>
              <w:t>2.Взаимоинформирование (общение)</w:t>
            </w:r>
          </w:p>
          <w:p w:rsidR="00434351" w:rsidRPr="00AA05C9" w:rsidRDefault="00434351" w:rsidP="000F486F">
            <w:pPr>
              <w:jc w:val="both"/>
              <w:rPr>
                <w:i/>
                <w:spacing w:val="-1"/>
                <w:sz w:val="22"/>
                <w:szCs w:val="22"/>
              </w:rPr>
            </w:pPr>
            <w:r w:rsidRPr="00AA05C9">
              <w:rPr>
                <w:i/>
                <w:spacing w:val="-1"/>
                <w:sz w:val="22"/>
                <w:szCs w:val="22"/>
              </w:rPr>
              <w:t>Информирование родителей о ходе образовательного процесса: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-дни открытых дверей;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-индивидуальные,  групповые консультации;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-родительские собрания;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-оформление информационных стендов;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-организация выставок детского творчества;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-приглашение родителей на детские концерты и праздники;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-создание памяток.</w:t>
            </w:r>
          </w:p>
        </w:tc>
        <w:tc>
          <w:tcPr>
            <w:tcW w:w="4678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-совместные занятия родителей и детей;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-привлечение родителей к организации вечеров музыки и поэзии, конкурсов;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 семейных концертов;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 -спортивные праздники (досуги, праздники, развлечения, конкурсы)</w:t>
            </w:r>
          </w:p>
        </w:tc>
      </w:tr>
      <w:tr w:rsidR="00434351" w:rsidRPr="00AA05C9" w:rsidTr="00AA05C9">
        <w:tc>
          <w:tcPr>
            <w:tcW w:w="5245" w:type="dxa"/>
          </w:tcPr>
          <w:p w:rsidR="00434351" w:rsidRPr="00AA05C9" w:rsidRDefault="00434351" w:rsidP="000F486F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AA05C9">
              <w:rPr>
                <w:b/>
                <w:i/>
                <w:spacing w:val="-1"/>
                <w:sz w:val="22"/>
                <w:szCs w:val="22"/>
              </w:rPr>
              <w:lastRenderedPageBreak/>
              <w:t>3.Непрерывное образование воспитывающих взрослых</w:t>
            </w:r>
          </w:p>
          <w:p w:rsidR="00434351" w:rsidRPr="00AA05C9" w:rsidRDefault="00434351" w:rsidP="000F486F">
            <w:pPr>
              <w:jc w:val="both"/>
              <w:rPr>
                <w:i/>
                <w:spacing w:val="-1"/>
                <w:sz w:val="22"/>
                <w:szCs w:val="22"/>
              </w:rPr>
            </w:pPr>
            <w:r w:rsidRPr="00AA05C9">
              <w:rPr>
                <w:i/>
                <w:spacing w:val="-1"/>
                <w:sz w:val="22"/>
                <w:szCs w:val="22"/>
              </w:rPr>
              <w:t>Образование родителей: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i/>
                <w:spacing w:val="-1"/>
                <w:sz w:val="22"/>
                <w:szCs w:val="22"/>
              </w:rPr>
              <w:t xml:space="preserve">- </w:t>
            </w:r>
            <w:r w:rsidRPr="00AA05C9">
              <w:rPr>
                <w:spacing w:val="-1"/>
                <w:sz w:val="22"/>
                <w:szCs w:val="22"/>
              </w:rPr>
              <w:t>тематические всеобучи для родителей (1 раз в квартал)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-организация «материнской/отцовской школы»;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 семинары-практикумы для родителей;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-проведение мастер-классов, тренингов;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-создание библиотеки</w:t>
            </w:r>
          </w:p>
        </w:tc>
        <w:tc>
          <w:tcPr>
            <w:tcW w:w="4678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-семейные встречи: дети с родителями отдыхают, поют, танцуют, соревнуются;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-семейные клубы по интересам: спортивные, туристские, фольклорные, театральные;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-семейные объединения (клуб, студия, секция)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434351" w:rsidRPr="00AA05C9" w:rsidTr="00AA05C9">
        <w:tc>
          <w:tcPr>
            <w:tcW w:w="5245" w:type="dxa"/>
          </w:tcPr>
          <w:p w:rsidR="00434351" w:rsidRPr="00AA05C9" w:rsidRDefault="00434351" w:rsidP="000F486F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AA05C9">
              <w:rPr>
                <w:b/>
                <w:i/>
                <w:spacing w:val="-1"/>
                <w:sz w:val="22"/>
                <w:szCs w:val="22"/>
              </w:rPr>
              <w:t>4.Совместная деятельность: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-привлечение родителей к организации вечеров музыки и поэзии, конкурсов, семейных концертов, маршрутов выходного дня (театр, музей, библиотеку),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</w:t>
            </w:r>
          </w:p>
        </w:tc>
        <w:tc>
          <w:tcPr>
            <w:tcW w:w="4678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</w:p>
        </w:tc>
      </w:tr>
    </w:tbl>
    <w:p w:rsidR="00434351" w:rsidRPr="00AA05C9" w:rsidRDefault="00434351" w:rsidP="000F486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t>Взаимодействие ДОУ и семьи по реализации ООП ДО</w:t>
      </w:r>
    </w:p>
    <w:tbl>
      <w:tblPr>
        <w:tblStyle w:val="a5"/>
        <w:tblW w:w="9923" w:type="dxa"/>
        <w:tblInd w:w="108" w:type="dxa"/>
        <w:tblLook w:val="04A0"/>
      </w:tblPr>
      <w:tblGrid>
        <w:gridCol w:w="3686"/>
        <w:gridCol w:w="3060"/>
        <w:gridCol w:w="3177"/>
      </w:tblGrid>
      <w:tr w:rsidR="00434351" w:rsidRPr="00AA05C9" w:rsidTr="00AA05C9">
        <w:tc>
          <w:tcPr>
            <w:tcW w:w="3686" w:type="dxa"/>
          </w:tcPr>
          <w:p w:rsidR="00434351" w:rsidRPr="00AA05C9" w:rsidRDefault="00434351" w:rsidP="000F486F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Совместная деятельность педагога и детей</w:t>
            </w:r>
          </w:p>
        </w:tc>
        <w:tc>
          <w:tcPr>
            <w:tcW w:w="3060" w:type="dxa"/>
          </w:tcPr>
          <w:p w:rsidR="00434351" w:rsidRPr="00AA05C9" w:rsidRDefault="00434351" w:rsidP="000F486F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Самостоятельная деятельность детей в ДОУ</w:t>
            </w:r>
          </w:p>
        </w:tc>
        <w:tc>
          <w:tcPr>
            <w:tcW w:w="3177" w:type="dxa"/>
          </w:tcPr>
          <w:p w:rsidR="00434351" w:rsidRPr="00AA05C9" w:rsidRDefault="00434351" w:rsidP="000F486F">
            <w:pPr>
              <w:jc w:val="both"/>
              <w:rPr>
                <w:b/>
                <w:spacing w:val="-1"/>
                <w:sz w:val="22"/>
                <w:szCs w:val="22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Совместная деятельность детей и родителей</w:t>
            </w:r>
          </w:p>
        </w:tc>
      </w:tr>
      <w:tr w:rsidR="00434351" w:rsidRPr="00AA05C9" w:rsidTr="00AA05C9">
        <w:tc>
          <w:tcPr>
            <w:tcW w:w="3686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Трудовое поручение – кормление птиц, организация наблюдения за птицами,  познавательный рассказ «Почему важно подкармливать черепах, птиц.»</w:t>
            </w:r>
          </w:p>
        </w:tc>
        <w:tc>
          <w:tcPr>
            <w:tcW w:w="3060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Наблюдение за птицами, рисование птиц.</w:t>
            </w:r>
          </w:p>
        </w:tc>
        <w:tc>
          <w:tcPr>
            <w:tcW w:w="3177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 xml:space="preserve">-изготовление кормушки и вывешивание за окном или во дворе; 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-организация регулярного кормления птиц.</w:t>
            </w:r>
          </w:p>
        </w:tc>
      </w:tr>
      <w:tr w:rsidR="00434351" w:rsidRPr="00AA05C9" w:rsidTr="00AA05C9">
        <w:tc>
          <w:tcPr>
            <w:tcW w:w="3686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Составление сюжетных рассказов по картинкам «Береги свое здоровье»;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-практические упражнения по формированию культурно-гигиенических навыков</w:t>
            </w:r>
          </w:p>
        </w:tc>
        <w:tc>
          <w:tcPr>
            <w:tcW w:w="3060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Сюжетно-ролевая игра «Больница».</w:t>
            </w:r>
          </w:p>
        </w:tc>
        <w:tc>
          <w:tcPr>
            <w:tcW w:w="3177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 xml:space="preserve">-составление рассказа на тему «Как в нашей семье заботятся о здоровье»; 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 xml:space="preserve">-рисование на данную тему; 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-подготовка к конкурсу рецептов «Полезные блюда»</w:t>
            </w:r>
          </w:p>
        </w:tc>
      </w:tr>
      <w:tr w:rsidR="00434351" w:rsidRPr="00AA05C9" w:rsidTr="00AA05C9">
        <w:tc>
          <w:tcPr>
            <w:tcW w:w="3686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Чтение книг о домашних животных: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-просмотр телепередач по данной теме;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-рассматривание тематических альбомов</w:t>
            </w:r>
          </w:p>
        </w:tc>
        <w:tc>
          <w:tcPr>
            <w:tcW w:w="3060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Заполнение и оформление книжки –малышки на печатной основе «Домашние животные»</w:t>
            </w:r>
          </w:p>
        </w:tc>
        <w:tc>
          <w:tcPr>
            <w:tcW w:w="3177" w:type="dxa"/>
          </w:tcPr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-чтение книг о животных;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-составление рассказов о домашних питомцах;</w:t>
            </w:r>
          </w:p>
          <w:p w:rsidR="00434351" w:rsidRPr="00AA05C9" w:rsidRDefault="00434351" w:rsidP="000F486F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-подготовка к участию в фотовыставке</w:t>
            </w:r>
          </w:p>
        </w:tc>
      </w:tr>
    </w:tbl>
    <w:p w:rsidR="008E13FD" w:rsidRPr="00AA05C9" w:rsidRDefault="008E13FD" w:rsidP="000F486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  <w:spacing w:val="-1"/>
        </w:rPr>
        <w:t xml:space="preserve">2.5. </w:t>
      </w:r>
      <w:r w:rsidRPr="00AA05C9">
        <w:rPr>
          <w:rFonts w:ascii="Times New Roman" w:hAnsi="Times New Roman" w:cs="Times New Roman"/>
          <w:b/>
        </w:rPr>
        <w:t>Коррекционно-развивающая работа с детьми с ограниченными возможностями здоровья</w:t>
      </w:r>
    </w:p>
    <w:p w:rsidR="008E13FD" w:rsidRPr="00AA05C9" w:rsidRDefault="008E13FD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Совместная работа вс</w:t>
      </w:r>
      <w:r w:rsidR="009D5D37" w:rsidRPr="00AA05C9">
        <w:rPr>
          <w:rFonts w:ascii="Times New Roman" w:hAnsi="Times New Roman" w:cs="Times New Roman"/>
        </w:rPr>
        <w:t xml:space="preserve">его педагогического коллектива </w:t>
      </w:r>
      <w:r w:rsidRPr="00AA05C9">
        <w:rPr>
          <w:rFonts w:ascii="Times New Roman" w:hAnsi="Times New Roman" w:cs="Times New Roman"/>
        </w:rPr>
        <w:t>и семьи способствует эффективному решению поставленных задач, выявление и развитие способностей каждого ребенка.</w:t>
      </w:r>
    </w:p>
    <w:p w:rsidR="008E13FD" w:rsidRPr="00AA05C9" w:rsidRDefault="008E13FD" w:rsidP="000F486F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iCs/>
        </w:rPr>
        <w:t>Ведется работа групп по профилактике плоскостопия и нарушение осанки, воспитателями осуществляется ряд закаливающих мероприятий, организуются разные виды двигательной активности детей.</w:t>
      </w:r>
    </w:p>
    <w:p w:rsidR="009D5D37" w:rsidRPr="00AA05C9" w:rsidRDefault="008E13FD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Коррекционно - развивающие занятия педагога-психолога, не входят в общую учебную нагрузку, указанную в учебном плане, т. к. занятия проводятся по подгруппам или индивидуально. Продолжительность не превышает 5 – 7 минут. </w:t>
      </w:r>
    </w:p>
    <w:p w:rsidR="008E13FD" w:rsidRPr="00AA05C9" w:rsidRDefault="008E13FD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Лечебно – оздоровительная работа и коррекционная помощь детям регламентируют индивидуально в соответствии с </w:t>
      </w:r>
      <w:r w:rsidR="009D5D37" w:rsidRPr="00AA05C9">
        <w:rPr>
          <w:rFonts w:ascii="Times New Roman" w:hAnsi="Times New Roman" w:cs="Times New Roman"/>
        </w:rPr>
        <w:t>психолого-педагогическими</w:t>
      </w:r>
      <w:r w:rsidRPr="00AA05C9">
        <w:rPr>
          <w:rFonts w:ascii="Times New Roman" w:hAnsi="Times New Roman" w:cs="Times New Roman"/>
        </w:rPr>
        <w:t xml:space="preserve"> рекомендациями. </w:t>
      </w:r>
    </w:p>
    <w:p w:rsidR="0042178F" w:rsidRPr="00AA05C9" w:rsidRDefault="009D5D37" w:rsidP="000F486F">
      <w:pPr>
        <w:autoSpaceDE w:val="0"/>
        <w:autoSpaceDN w:val="0"/>
        <w:spacing w:after="0" w:line="240" w:lineRule="auto"/>
        <w:jc w:val="center"/>
        <w:rPr>
          <w:rStyle w:val="af3"/>
          <w:rFonts w:ascii="Times New Roman" w:hAnsi="Times New Roman" w:cs="Times New Roman"/>
          <w:bCs w:val="0"/>
        </w:rPr>
      </w:pPr>
      <w:r w:rsidRPr="00AA05C9">
        <w:rPr>
          <w:rStyle w:val="af3"/>
          <w:rFonts w:ascii="Times New Roman" w:hAnsi="Times New Roman" w:cs="Times New Roman"/>
          <w:bCs w:val="0"/>
        </w:rPr>
        <w:t xml:space="preserve">3. </w:t>
      </w:r>
      <w:r w:rsidR="0042178F" w:rsidRPr="00AA05C9">
        <w:rPr>
          <w:rStyle w:val="af3"/>
          <w:rFonts w:ascii="Times New Roman" w:hAnsi="Times New Roman" w:cs="Times New Roman"/>
          <w:bCs w:val="0"/>
        </w:rPr>
        <w:t>ОРГАНИЗАЦИОННЫЙ РАЗДЕЛ</w:t>
      </w:r>
      <w:r w:rsidRPr="00AA05C9">
        <w:rPr>
          <w:rStyle w:val="af3"/>
          <w:rFonts w:ascii="Times New Roman" w:hAnsi="Times New Roman" w:cs="Times New Roman"/>
          <w:bCs w:val="0"/>
        </w:rPr>
        <w:t>.</w:t>
      </w:r>
    </w:p>
    <w:p w:rsidR="009D5D37" w:rsidRPr="00AA05C9" w:rsidRDefault="009D5D37" w:rsidP="000F486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3.1. Материально-техническое обеспечение</w:t>
      </w:r>
    </w:p>
    <w:p w:rsidR="009D5D37" w:rsidRPr="00AA05C9" w:rsidRDefault="009D5D37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Каменное блочное здание – типовое, одноэтажное,  на 50 мест, введено в эксплуатацию в 2015 году. Имеется музыкальный зал, три групповые помещение. Корпус зданий имеет все основные коммуникации: центральное отопление, холодное водоснабжение, канализации и электроснабжение.</w:t>
      </w:r>
    </w:p>
    <w:p w:rsidR="009D5D37" w:rsidRPr="00AA05C9" w:rsidRDefault="009D5D37" w:rsidP="000F4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61908"/>
        </w:rPr>
      </w:pPr>
      <w:r w:rsidRPr="00AA05C9">
        <w:rPr>
          <w:rFonts w:ascii="Times New Roman" w:hAnsi="Times New Roman" w:cs="Times New Roman"/>
        </w:rPr>
        <w:t>В МБДОУ созданы необходимые условия для осуществления образовательного процесса с детьми дошкольного возраста.</w:t>
      </w:r>
    </w:p>
    <w:p w:rsidR="009D5D37" w:rsidRPr="00AA05C9" w:rsidRDefault="009D5D37" w:rsidP="000F4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61908"/>
        </w:rPr>
      </w:pPr>
      <w:r w:rsidRPr="00AA05C9">
        <w:rPr>
          <w:rFonts w:ascii="Times New Roman" w:hAnsi="Times New Roman" w:cs="Times New Roman"/>
        </w:rPr>
        <w:t xml:space="preserve">Вся планировка здания МБДОУ  и его оснащение организовано с учетом индивидуальных и возрастных особенностей развития воспитанников. Имеется все необходимое для полноценного функционирования помещения: 3 приемные, 3 групповые,  медкабинет, 3 туалетные комнаты,  музыкальный зал, пищеблок, постирочная. </w:t>
      </w:r>
    </w:p>
    <w:p w:rsidR="009D5D37" w:rsidRPr="00AA05C9" w:rsidRDefault="009D5D37" w:rsidP="000F48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61908"/>
        </w:rPr>
      </w:pPr>
      <w:r w:rsidRPr="00AA05C9">
        <w:rPr>
          <w:rFonts w:ascii="Times New Roman" w:eastAsia="+mn-ea" w:hAnsi="Times New Roman" w:cs="Times New Roman"/>
          <w:bCs/>
          <w:iCs/>
          <w:u w:val="single"/>
        </w:rPr>
        <w:t>Цель: с</w:t>
      </w:r>
      <w:r w:rsidRPr="00AA05C9">
        <w:rPr>
          <w:rFonts w:ascii="Times New Roman" w:eastAsia="+mn-ea" w:hAnsi="Times New Roman" w:cs="Times New Roman"/>
          <w:bCs/>
          <w:iCs/>
        </w:rPr>
        <w:t>оздание: круглогодичного обеспечения условий по всестороннему  развитию детей и эстетического вида территории детского сада.</w:t>
      </w:r>
    </w:p>
    <w:p w:rsidR="009D5D37" w:rsidRPr="00AA05C9" w:rsidRDefault="009D5D37" w:rsidP="000F4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61908"/>
        </w:rPr>
      </w:pPr>
      <w:r w:rsidRPr="00AA05C9">
        <w:rPr>
          <w:rFonts w:ascii="Times New Roman" w:eastAsia="+mn-ea" w:hAnsi="Times New Roman" w:cs="Times New Roman"/>
          <w:bCs/>
          <w:iCs/>
          <w:u w:val="single"/>
        </w:rPr>
        <w:lastRenderedPageBreak/>
        <w:t>Задачи:</w:t>
      </w:r>
    </w:p>
    <w:p w:rsidR="009D5D37" w:rsidRPr="00AA05C9" w:rsidRDefault="009D5D37" w:rsidP="000F486F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61908"/>
        </w:rPr>
      </w:pPr>
      <w:r w:rsidRPr="00AA05C9">
        <w:rPr>
          <w:rFonts w:ascii="Times New Roman" w:eastAsia="+mn-ea" w:hAnsi="Times New Roman" w:cs="Times New Roman"/>
          <w:bCs/>
          <w:iCs/>
        </w:rPr>
        <w:t>Обеспечить комплектность и целесообразность, простоту и экономическую доступность материала сооружений и оформления территории.</w:t>
      </w:r>
    </w:p>
    <w:p w:rsidR="009D5D37" w:rsidRPr="00AA05C9" w:rsidRDefault="009D5D37" w:rsidP="000F486F">
      <w:pPr>
        <w:pStyle w:val="aa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161908"/>
        </w:rPr>
      </w:pPr>
      <w:r w:rsidRPr="00AA05C9">
        <w:rPr>
          <w:rFonts w:ascii="Times New Roman" w:eastAsia="+mn-ea" w:hAnsi="Times New Roman" w:cs="Times New Roman"/>
          <w:bCs/>
          <w:iCs/>
        </w:rPr>
        <w:t>По созданию благоприятных условий для воспитательно-образовательных,  оздоровительных процессов умело использовать ландшафт территории.</w:t>
      </w:r>
    </w:p>
    <w:p w:rsidR="009D5D37" w:rsidRPr="00AA05C9" w:rsidRDefault="009D5D37" w:rsidP="000F486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A05C9">
        <w:rPr>
          <w:rFonts w:ascii="Times New Roman" w:eastAsia="+mj-ea" w:hAnsi="Times New Roman" w:cs="Times New Roman"/>
          <w:bCs/>
          <w:iCs/>
        </w:rPr>
        <w:t>На территории нашего детского сада размещены: 3 игровые площадки, клумбы для цветов.</w:t>
      </w:r>
      <w:r w:rsidRPr="00AA05C9">
        <w:rPr>
          <w:rFonts w:ascii="Times New Roman" w:hAnsi="Times New Roman" w:cs="Times New Roman"/>
          <w:color w:val="000000"/>
        </w:rPr>
        <w:t xml:space="preserve"> В помещениях дошкольного учреждения создана естественная уютная обстановка, гармоничная по цветовому и пространственному решению. Используются светлые пастельные тона для оформления стен, подобрана мебель естественных тонов. Для активизации эстетических впечатлений используются различные «неожиданные материалы», пособия:  поделки из различных природных и бросовых материалов, художественные семейные фотографии, предметы современного декоративного искусства и народных промыслов.</w:t>
      </w:r>
    </w:p>
    <w:p w:rsidR="009D5D37" w:rsidRPr="00AA05C9" w:rsidRDefault="009D5D37" w:rsidP="000F486F">
      <w:pPr>
        <w:pStyle w:val="ad"/>
        <w:ind w:firstLine="709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3.2. Кадровые условия реализации Программы</w:t>
      </w:r>
    </w:p>
    <w:p w:rsidR="009D5D37" w:rsidRPr="00AA05C9" w:rsidRDefault="009D5D37" w:rsidP="000F48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A05C9">
        <w:rPr>
          <w:rFonts w:ascii="Times New Roman" w:eastAsia="Times New Roman" w:hAnsi="Times New Roman" w:cs="Times New Roman"/>
          <w:b/>
        </w:rPr>
        <w:t>Анализ состава педагогических кадров</w:t>
      </w:r>
    </w:p>
    <w:p w:rsidR="009D5D37" w:rsidRPr="00AA05C9" w:rsidRDefault="009D5D37" w:rsidP="000F48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A05C9">
        <w:rPr>
          <w:rFonts w:ascii="Times New Roman" w:hAnsi="Times New Roman" w:cs="Times New Roman"/>
          <w:color w:val="000000"/>
        </w:rPr>
        <w:t xml:space="preserve">С целью повышения уровня квалификации педагогов осуществляется через посещение улусных и внутрисадовских семинарах, участие на педагогических чтениях, занятиях кустового методобъединения, прохождения курсов  повышения квалификации. </w:t>
      </w:r>
    </w:p>
    <w:p w:rsidR="009D5D37" w:rsidRPr="00AA05C9" w:rsidRDefault="009D5D37" w:rsidP="000F486F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Важнейшими направлениями методической работы являются: </w:t>
      </w:r>
    </w:p>
    <w:p w:rsidR="009D5D37" w:rsidRPr="00AA05C9" w:rsidRDefault="009D5D37" w:rsidP="000F48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- оказание педагогической помощи педагогам в поисках эффективных методов работы с детьми; </w:t>
      </w:r>
    </w:p>
    <w:p w:rsidR="009D5D37" w:rsidRPr="00AA05C9" w:rsidRDefault="009D5D37" w:rsidP="000F48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- совершенствование педагогического мастерства; </w:t>
      </w:r>
    </w:p>
    <w:p w:rsidR="009D5D37" w:rsidRPr="00AA05C9" w:rsidRDefault="009D5D37" w:rsidP="000F48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- обобщение, распространение и внедрение передового опыта в работу ДОУ. </w:t>
      </w:r>
    </w:p>
    <w:tbl>
      <w:tblPr>
        <w:tblStyle w:val="a5"/>
        <w:tblW w:w="9924" w:type="dxa"/>
        <w:tblInd w:w="108" w:type="dxa"/>
        <w:tblLayout w:type="fixed"/>
        <w:tblLook w:val="04A0"/>
      </w:tblPr>
      <w:tblGrid>
        <w:gridCol w:w="1701"/>
        <w:gridCol w:w="1418"/>
        <w:gridCol w:w="2126"/>
        <w:gridCol w:w="1417"/>
        <w:gridCol w:w="1702"/>
        <w:gridCol w:w="1560"/>
      </w:tblGrid>
      <w:tr w:rsidR="009D5D37" w:rsidRPr="00AA05C9" w:rsidTr="00544D38">
        <w:tc>
          <w:tcPr>
            <w:tcW w:w="3119" w:type="dxa"/>
            <w:gridSpan w:val="2"/>
          </w:tcPr>
          <w:p w:rsidR="009D5D37" w:rsidRPr="00AA05C9" w:rsidRDefault="009D5D37" w:rsidP="000F486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По образованию</w:t>
            </w:r>
          </w:p>
        </w:tc>
        <w:tc>
          <w:tcPr>
            <w:tcW w:w="3543" w:type="dxa"/>
            <w:gridSpan w:val="2"/>
          </w:tcPr>
          <w:p w:rsidR="009D5D37" w:rsidRPr="00AA05C9" w:rsidRDefault="009D5D37" w:rsidP="000F486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По педагогическому стажу</w:t>
            </w:r>
          </w:p>
        </w:tc>
        <w:tc>
          <w:tcPr>
            <w:tcW w:w="3262" w:type="dxa"/>
            <w:gridSpan w:val="2"/>
          </w:tcPr>
          <w:p w:rsidR="009D5D37" w:rsidRPr="00AA05C9" w:rsidRDefault="009D5D37" w:rsidP="000F486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По квалификации</w:t>
            </w:r>
          </w:p>
        </w:tc>
      </w:tr>
      <w:tr w:rsidR="009D5D37" w:rsidRPr="00AA05C9" w:rsidTr="00544D38">
        <w:tc>
          <w:tcPr>
            <w:tcW w:w="1701" w:type="dxa"/>
          </w:tcPr>
          <w:p w:rsidR="009D5D37" w:rsidRPr="00AA05C9" w:rsidRDefault="009D5D37" w:rsidP="000F486F">
            <w:pPr>
              <w:contextualSpacing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418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A05C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До 5 лет</w:t>
            </w:r>
          </w:p>
        </w:tc>
        <w:tc>
          <w:tcPr>
            <w:tcW w:w="1417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б/к</w:t>
            </w:r>
          </w:p>
        </w:tc>
        <w:tc>
          <w:tcPr>
            <w:tcW w:w="1560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</w:t>
            </w:r>
          </w:p>
        </w:tc>
      </w:tr>
      <w:tr w:rsidR="009D5D37" w:rsidRPr="00AA05C9" w:rsidTr="00544D38">
        <w:tc>
          <w:tcPr>
            <w:tcW w:w="1701" w:type="dxa"/>
          </w:tcPr>
          <w:p w:rsidR="009D5D37" w:rsidRPr="00AA05C9" w:rsidRDefault="009D5D37" w:rsidP="000F486F">
            <w:pPr>
              <w:contextualSpacing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1418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AA05C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До 10 лет</w:t>
            </w:r>
          </w:p>
        </w:tc>
        <w:tc>
          <w:tcPr>
            <w:tcW w:w="1417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Сзд</w:t>
            </w:r>
          </w:p>
        </w:tc>
        <w:tc>
          <w:tcPr>
            <w:tcW w:w="1560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</w:tr>
      <w:tr w:rsidR="009D5D37" w:rsidRPr="00AA05C9" w:rsidTr="00544D38">
        <w:tc>
          <w:tcPr>
            <w:tcW w:w="1701" w:type="dxa"/>
          </w:tcPr>
          <w:p w:rsidR="009D5D37" w:rsidRPr="00AA05C9" w:rsidRDefault="009D5D37" w:rsidP="000F48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5D37" w:rsidRPr="00AA05C9" w:rsidRDefault="009D5D37" w:rsidP="000F48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10-25</w:t>
            </w:r>
          </w:p>
        </w:tc>
        <w:tc>
          <w:tcPr>
            <w:tcW w:w="1417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Первая</w:t>
            </w:r>
          </w:p>
        </w:tc>
        <w:tc>
          <w:tcPr>
            <w:tcW w:w="1560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</w:t>
            </w:r>
          </w:p>
        </w:tc>
      </w:tr>
      <w:tr w:rsidR="009D5D37" w:rsidRPr="00AA05C9" w:rsidTr="00544D38">
        <w:tc>
          <w:tcPr>
            <w:tcW w:w="1701" w:type="dxa"/>
          </w:tcPr>
          <w:p w:rsidR="009D5D37" w:rsidRPr="00AA05C9" w:rsidRDefault="009D5D37" w:rsidP="000F48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5D37" w:rsidRPr="00AA05C9" w:rsidRDefault="009D5D37" w:rsidP="000F486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Свыше 25 лет</w:t>
            </w:r>
          </w:p>
        </w:tc>
        <w:tc>
          <w:tcPr>
            <w:tcW w:w="1417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560" w:type="dxa"/>
          </w:tcPr>
          <w:p w:rsidR="009D5D37" w:rsidRPr="00AA05C9" w:rsidRDefault="009D5D37" w:rsidP="000F486F">
            <w:pPr>
              <w:contextualSpacing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</w:t>
            </w:r>
          </w:p>
        </w:tc>
      </w:tr>
    </w:tbl>
    <w:p w:rsidR="009D5D37" w:rsidRPr="00AA05C9" w:rsidRDefault="009D5D37" w:rsidP="000F486F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Аттестация педагогов</w:t>
      </w:r>
    </w:p>
    <w:tbl>
      <w:tblPr>
        <w:tblStyle w:val="a5"/>
        <w:tblW w:w="9923" w:type="dxa"/>
        <w:tblInd w:w="108" w:type="dxa"/>
        <w:tblLook w:val="04A0"/>
      </w:tblPr>
      <w:tblGrid>
        <w:gridCol w:w="458"/>
        <w:gridCol w:w="3370"/>
        <w:gridCol w:w="992"/>
        <w:gridCol w:w="850"/>
        <w:gridCol w:w="1023"/>
        <w:gridCol w:w="1123"/>
        <w:gridCol w:w="2107"/>
      </w:tblGrid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70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ФИО педагогов</w:t>
            </w:r>
          </w:p>
        </w:tc>
        <w:tc>
          <w:tcPr>
            <w:tcW w:w="992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Б/к</w:t>
            </w:r>
          </w:p>
        </w:tc>
        <w:tc>
          <w:tcPr>
            <w:tcW w:w="850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СЗД</w:t>
            </w:r>
          </w:p>
        </w:tc>
        <w:tc>
          <w:tcPr>
            <w:tcW w:w="1023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123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Высшая</w:t>
            </w:r>
          </w:p>
        </w:tc>
        <w:tc>
          <w:tcPr>
            <w:tcW w:w="2107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Год прохождения аттестации</w:t>
            </w: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337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Аввакумова Юлиана Геннадьевна</w:t>
            </w:r>
          </w:p>
        </w:tc>
        <w:tc>
          <w:tcPr>
            <w:tcW w:w="992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9D5D37" w:rsidRPr="00AA05C9" w:rsidRDefault="009D5D37" w:rsidP="000F486F">
            <w:pPr>
              <w:jc w:val="center"/>
              <w:rPr>
                <w:color w:val="000000"/>
                <w:sz w:val="22"/>
                <w:szCs w:val="22"/>
              </w:rPr>
            </w:pPr>
            <w:r w:rsidRPr="00AA05C9">
              <w:rPr>
                <w:color w:val="000000"/>
                <w:sz w:val="22"/>
                <w:szCs w:val="22"/>
              </w:rPr>
              <w:t>07.03.2018</w:t>
            </w: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</w:t>
            </w:r>
          </w:p>
        </w:tc>
        <w:tc>
          <w:tcPr>
            <w:tcW w:w="337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Адамова Надежда Лукинична</w:t>
            </w:r>
          </w:p>
        </w:tc>
        <w:tc>
          <w:tcPr>
            <w:tcW w:w="992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07.03.2018</w:t>
            </w: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3</w:t>
            </w:r>
          </w:p>
        </w:tc>
        <w:tc>
          <w:tcPr>
            <w:tcW w:w="337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Габышева Розалия Георгиевна</w:t>
            </w:r>
          </w:p>
        </w:tc>
        <w:tc>
          <w:tcPr>
            <w:tcW w:w="992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21.12.2017</w:t>
            </w: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4</w:t>
            </w:r>
          </w:p>
        </w:tc>
        <w:tc>
          <w:tcPr>
            <w:tcW w:w="337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992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</w:t>
            </w: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5</w:t>
            </w:r>
          </w:p>
        </w:tc>
        <w:tc>
          <w:tcPr>
            <w:tcW w:w="337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Иванова Раиса Кирилловна</w:t>
            </w:r>
          </w:p>
        </w:tc>
        <w:tc>
          <w:tcPr>
            <w:tcW w:w="992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04.06.2018</w:t>
            </w: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6</w:t>
            </w:r>
          </w:p>
        </w:tc>
        <w:tc>
          <w:tcPr>
            <w:tcW w:w="337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Охлопкова Октябрина Пантелеймоновна</w:t>
            </w:r>
          </w:p>
        </w:tc>
        <w:tc>
          <w:tcPr>
            <w:tcW w:w="992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01.12.2012</w:t>
            </w: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7</w:t>
            </w:r>
          </w:p>
        </w:tc>
        <w:tc>
          <w:tcPr>
            <w:tcW w:w="337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Семенова Любовь Константиновна</w:t>
            </w:r>
          </w:p>
        </w:tc>
        <w:tc>
          <w:tcPr>
            <w:tcW w:w="992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</w:t>
            </w:r>
          </w:p>
        </w:tc>
      </w:tr>
    </w:tbl>
    <w:p w:rsidR="009D5D37" w:rsidRPr="00AA05C9" w:rsidRDefault="009D5D37" w:rsidP="000F486F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Охват курсами повышения квалификации.  Фундаментальные курсы (указать: очные, дистанционные)</w:t>
      </w:r>
    </w:p>
    <w:tbl>
      <w:tblPr>
        <w:tblStyle w:val="a5"/>
        <w:tblW w:w="9922" w:type="dxa"/>
        <w:tblInd w:w="108" w:type="dxa"/>
        <w:tblLayout w:type="fixed"/>
        <w:tblLook w:val="04A0"/>
      </w:tblPr>
      <w:tblGrid>
        <w:gridCol w:w="458"/>
        <w:gridCol w:w="1810"/>
        <w:gridCol w:w="2835"/>
        <w:gridCol w:w="850"/>
        <w:gridCol w:w="3119"/>
        <w:gridCol w:w="850"/>
      </w:tblGrid>
      <w:tr w:rsidR="009D5D37" w:rsidRPr="00AA05C9" w:rsidTr="00544D38">
        <w:tc>
          <w:tcPr>
            <w:tcW w:w="458" w:type="dxa"/>
            <w:vMerge w:val="restart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0" w:type="dxa"/>
            <w:vMerge w:val="restart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ФИО педагогов</w:t>
            </w:r>
          </w:p>
        </w:tc>
        <w:tc>
          <w:tcPr>
            <w:tcW w:w="7654" w:type="dxa"/>
            <w:gridSpan w:val="4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Наименование курсов</w:t>
            </w:r>
          </w:p>
        </w:tc>
      </w:tr>
      <w:tr w:rsidR="009D5D37" w:rsidRPr="00AA05C9" w:rsidTr="00544D38">
        <w:tc>
          <w:tcPr>
            <w:tcW w:w="458" w:type="dxa"/>
            <w:vMerge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119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2019</w:t>
            </w: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181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Аввакумова Юлиана Геннадьевна</w:t>
            </w:r>
          </w:p>
        </w:tc>
        <w:tc>
          <w:tcPr>
            <w:tcW w:w="2835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</w:t>
            </w:r>
          </w:p>
        </w:tc>
        <w:tc>
          <w:tcPr>
            <w:tcW w:w="181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Адамова Надежда Лукинична</w:t>
            </w:r>
          </w:p>
        </w:tc>
        <w:tc>
          <w:tcPr>
            <w:tcW w:w="2835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3</w:t>
            </w:r>
          </w:p>
        </w:tc>
        <w:tc>
          <w:tcPr>
            <w:tcW w:w="181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Габышева Розалия Георгиевна</w:t>
            </w:r>
          </w:p>
        </w:tc>
        <w:tc>
          <w:tcPr>
            <w:tcW w:w="2835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СВФУ ИНПО «ФГОС: задачи, структура, содержание и способы реализации в педагогической деятельности»</w:t>
            </w: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4</w:t>
            </w:r>
          </w:p>
        </w:tc>
        <w:tc>
          <w:tcPr>
            <w:tcW w:w="181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2835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Автономная некоммерческая организация дополнительного профессионального образования «Центр </w:t>
            </w:r>
            <w:r w:rsidRPr="00AA05C9">
              <w:rPr>
                <w:sz w:val="22"/>
                <w:szCs w:val="22"/>
              </w:rPr>
              <w:lastRenderedPageBreak/>
              <w:t xml:space="preserve">инновационного развития образования» </w:t>
            </w:r>
          </w:p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Для воспитателей ДОУ</w:t>
            </w: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1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Иванова Раиса Кирилловна</w:t>
            </w:r>
          </w:p>
        </w:tc>
        <w:tc>
          <w:tcPr>
            <w:tcW w:w="2835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Автономная некоммерческая организация дополнительного профессионального образования «Центр инновационного развития образования» </w:t>
            </w:r>
          </w:p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Для воспитателей ДОУ</w:t>
            </w: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6</w:t>
            </w:r>
          </w:p>
        </w:tc>
        <w:tc>
          <w:tcPr>
            <w:tcW w:w="181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Охлопкова Октябрина Пантелеймоновна</w:t>
            </w:r>
          </w:p>
        </w:tc>
        <w:tc>
          <w:tcPr>
            <w:tcW w:w="2835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D5D37" w:rsidRPr="00AA05C9" w:rsidTr="00544D38">
        <w:tc>
          <w:tcPr>
            <w:tcW w:w="458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7</w:t>
            </w:r>
          </w:p>
        </w:tc>
        <w:tc>
          <w:tcPr>
            <w:tcW w:w="181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Семенова Любовь Константиновна</w:t>
            </w:r>
          </w:p>
        </w:tc>
        <w:tc>
          <w:tcPr>
            <w:tcW w:w="2835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</w:tbl>
    <w:p w:rsidR="009D5D37" w:rsidRPr="00AA05C9" w:rsidRDefault="009D5D37" w:rsidP="000F486F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D5D37" w:rsidRPr="00AA05C9" w:rsidRDefault="009D5D37" w:rsidP="000F486F">
      <w:pPr>
        <w:pStyle w:val="aa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Охват курсами ПК. Проблемные курсы (указать: очные, дистанционные)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459"/>
        <w:gridCol w:w="1668"/>
        <w:gridCol w:w="3260"/>
        <w:gridCol w:w="1276"/>
        <w:gridCol w:w="1276"/>
        <w:gridCol w:w="1984"/>
      </w:tblGrid>
      <w:tr w:rsidR="0098212D" w:rsidRPr="00AA05C9" w:rsidTr="00544D38">
        <w:tc>
          <w:tcPr>
            <w:tcW w:w="459" w:type="dxa"/>
            <w:vMerge w:val="restart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68" w:type="dxa"/>
            <w:vMerge w:val="restart"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ФИО педагогов</w:t>
            </w:r>
          </w:p>
        </w:tc>
        <w:tc>
          <w:tcPr>
            <w:tcW w:w="7796" w:type="dxa"/>
            <w:gridSpan w:val="4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Наименование курсов</w:t>
            </w:r>
          </w:p>
        </w:tc>
      </w:tr>
      <w:tr w:rsidR="0098212D" w:rsidRPr="00AA05C9" w:rsidTr="00544D38">
        <w:tc>
          <w:tcPr>
            <w:tcW w:w="459" w:type="dxa"/>
            <w:vMerge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9D5D37" w:rsidRPr="00AA05C9" w:rsidRDefault="009D5D37" w:rsidP="000F486F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84" w:type="dxa"/>
          </w:tcPr>
          <w:p w:rsidR="009D5D37" w:rsidRPr="00AA05C9" w:rsidRDefault="009D5D37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2019</w:t>
            </w:r>
          </w:p>
        </w:tc>
      </w:tr>
      <w:tr w:rsidR="0098212D" w:rsidRPr="00AA05C9" w:rsidTr="00544D38">
        <w:tc>
          <w:tcPr>
            <w:tcW w:w="459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Аввакумова Юлиана Геннадьевна</w:t>
            </w:r>
          </w:p>
        </w:tc>
        <w:tc>
          <w:tcPr>
            <w:tcW w:w="326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Музыка для всех ИПКРО г.Якутск</w:t>
            </w:r>
          </w:p>
        </w:tc>
        <w:tc>
          <w:tcPr>
            <w:tcW w:w="1276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Музыка для всех ИПКРО г.Якутск</w:t>
            </w:r>
          </w:p>
        </w:tc>
        <w:tc>
          <w:tcPr>
            <w:tcW w:w="1984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Музыка для всех ИПКРО г.Якутск</w:t>
            </w:r>
          </w:p>
        </w:tc>
      </w:tr>
      <w:tr w:rsidR="0098212D" w:rsidRPr="00AA05C9" w:rsidTr="00544D38">
        <w:tc>
          <w:tcPr>
            <w:tcW w:w="459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Адамова Надежда Лукинична</w:t>
            </w:r>
          </w:p>
        </w:tc>
        <w:tc>
          <w:tcPr>
            <w:tcW w:w="3260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АНО ДПО «ФГОС индивидуализация и компетентностное измерение качество образования»</w:t>
            </w: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ИРО и ПК имени С.Н. Донского «Обучение русскому языку в ДОО»</w:t>
            </w:r>
          </w:p>
        </w:tc>
      </w:tr>
      <w:tr w:rsidR="0098212D" w:rsidRPr="00AA05C9" w:rsidTr="00544D38">
        <w:tc>
          <w:tcPr>
            <w:tcW w:w="459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3</w:t>
            </w:r>
          </w:p>
        </w:tc>
        <w:tc>
          <w:tcPr>
            <w:tcW w:w="1668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Габышева Розалия Георгиевна</w:t>
            </w:r>
          </w:p>
        </w:tc>
        <w:tc>
          <w:tcPr>
            <w:tcW w:w="326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СВФУ ИНПО «ФГОС: задачи, структура, содержание и способы реализации в педагогической деятельности»</w:t>
            </w: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8212D" w:rsidRPr="00AA05C9" w:rsidTr="00544D38">
        <w:tc>
          <w:tcPr>
            <w:tcW w:w="459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326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8212D" w:rsidRPr="00AA05C9" w:rsidTr="00544D38">
        <w:tc>
          <w:tcPr>
            <w:tcW w:w="459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Иванова Раиса Кирилловна</w:t>
            </w:r>
          </w:p>
        </w:tc>
        <w:tc>
          <w:tcPr>
            <w:tcW w:w="3260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Академия наук РС(Я) «Развитие детской одаренности в образовательной среде ДОО и школы. Исследовательское обучение в современном образовании»</w:t>
            </w: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  <w:tr w:rsidR="0098212D" w:rsidRPr="00AA05C9" w:rsidTr="00544D38">
        <w:tc>
          <w:tcPr>
            <w:tcW w:w="459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Охлопкова Октябрина Пантелеймоновна</w:t>
            </w:r>
          </w:p>
        </w:tc>
        <w:tc>
          <w:tcPr>
            <w:tcW w:w="326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“ФГОС технология игровых развлечений» ИПКРО г.Якутск</w:t>
            </w:r>
          </w:p>
        </w:tc>
        <w:tc>
          <w:tcPr>
            <w:tcW w:w="1984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ФГБНУ ИУО РАН «Современные подходы к организации инклюзивного образования в условиях ФГОС» </w:t>
            </w:r>
          </w:p>
        </w:tc>
      </w:tr>
      <w:tr w:rsidR="0098212D" w:rsidRPr="00AA05C9" w:rsidTr="00544D38">
        <w:tc>
          <w:tcPr>
            <w:tcW w:w="459" w:type="dxa"/>
          </w:tcPr>
          <w:p w:rsidR="009D5D37" w:rsidRPr="00AA05C9" w:rsidRDefault="009D5D37" w:rsidP="000F486F">
            <w:pPr>
              <w:pStyle w:val="aa"/>
              <w:ind w:left="0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7</w:t>
            </w:r>
          </w:p>
        </w:tc>
        <w:tc>
          <w:tcPr>
            <w:tcW w:w="1668" w:type="dxa"/>
          </w:tcPr>
          <w:p w:rsidR="009D5D37" w:rsidRPr="00AA05C9" w:rsidRDefault="009D5D37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Семенова Любовь Константиновна</w:t>
            </w:r>
          </w:p>
        </w:tc>
        <w:tc>
          <w:tcPr>
            <w:tcW w:w="3260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5D37" w:rsidRPr="00AA05C9" w:rsidRDefault="009D5D37" w:rsidP="000F486F">
            <w:pPr>
              <w:rPr>
                <w:sz w:val="22"/>
                <w:szCs w:val="22"/>
              </w:rPr>
            </w:pPr>
          </w:p>
        </w:tc>
      </w:tr>
    </w:tbl>
    <w:p w:rsidR="00320D05" w:rsidRPr="00AA05C9" w:rsidRDefault="00320D05" w:rsidP="000F486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3</w:t>
      </w:r>
      <w:r w:rsidR="0074542E" w:rsidRPr="00AA05C9">
        <w:rPr>
          <w:rFonts w:ascii="Times New Roman" w:hAnsi="Times New Roman" w:cs="Times New Roman"/>
          <w:b/>
        </w:rPr>
        <w:t>.3</w:t>
      </w:r>
      <w:r w:rsidRPr="00AA05C9">
        <w:rPr>
          <w:rFonts w:ascii="Times New Roman" w:hAnsi="Times New Roman" w:cs="Times New Roman"/>
          <w:b/>
        </w:rPr>
        <w:t>. Обеспеченность методическими материалами и средствами обучения и воспитания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2410"/>
        <w:gridCol w:w="2552"/>
        <w:gridCol w:w="4961"/>
      </w:tblGrid>
      <w:tr w:rsidR="00320D05" w:rsidRPr="00AA05C9" w:rsidTr="00544D38">
        <w:tc>
          <w:tcPr>
            <w:tcW w:w="2410" w:type="dxa"/>
          </w:tcPr>
          <w:p w:rsidR="00320D05" w:rsidRPr="00AA05C9" w:rsidRDefault="00320D05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Направления развития и цели</w:t>
            </w:r>
          </w:p>
        </w:tc>
        <w:tc>
          <w:tcPr>
            <w:tcW w:w="2552" w:type="dxa"/>
          </w:tcPr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Программное обеспечение, парциальные программы</w:t>
            </w:r>
          </w:p>
        </w:tc>
        <w:tc>
          <w:tcPr>
            <w:tcW w:w="4961" w:type="dxa"/>
          </w:tcPr>
          <w:p w:rsidR="00320D05" w:rsidRPr="00AA05C9" w:rsidRDefault="00320D05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Учебно-методические комплексы</w:t>
            </w:r>
          </w:p>
        </w:tc>
      </w:tr>
      <w:tr w:rsidR="00320D05" w:rsidRPr="00AA05C9" w:rsidTr="00544D38">
        <w:tc>
          <w:tcPr>
            <w:tcW w:w="2410" w:type="dxa"/>
          </w:tcPr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Физическое развитие: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>-</w:t>
            </w:r>
            <w:r w:rsidRPr="00AA05C9">
              <w:rPr>
                <w:sz w:val="22"/>
                <w:szCs w:val="22"/>
              </w:rPr>
              <w:t>охрана жизни и укрепление здоровья детей;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-формирование двигательных умений и навыков;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-развитие психофизических качеств (быстрота, сила, гибкость, выносливость),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-овладение физическими упражнениями и подвижными играми;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-воспитание жизнерадостной, жизнестойкой, целеустремленной, волевой, творческой личности</w:t>
            </w:r>
          </w:p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 xml:space="preserve">Программа воспитания и обучения </w:t>
            </w:r>
            <w:r w:rsidRPr="00AA05C9">
              <w:rPr>
                <w:b/>
                <w:sz w:val="22"/>
                <w:szCs w:val="22"/>
              </w:rPr>
              <w:lastRenderedPageBreak/>
              <w:t>в детском саду</w:t>
            </w:r>
            <w:r w:rsidRPr="00AA05C9">
              <w:rPr>
                <w:sz w:val="22"/>
                <w:szCs w:val="22"/>
              </w:rPr>
              <w:t xml:space="preserve"> под ред. М.А.Васильевой, В.В.Гербовой, Т.С.Комаровой – 4-е изд., испр. и доп. -  М.: Мозаика – Синтез, 2006г.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Методические рекомендации к «</w:t>
            </w:r>
            <w:r w:rsidRPr="00AA05C9">
              <w:rPr>
                <w:b/>
                <w:sz w:val="22"/>
                <w:szCs w:val="22"/>
              </w:rPr>
              <w:t xml:space="preserve">Программе воспитания и обучения в детском саду» </w:t>
            </w:r>
            <w:r w:rsidRPr="00AA05C9">
              <w:rPr>
                <w:sz w:val="22"/>
                <w:szCs w:val="22"/>
              </w:rPr>
              <w:t>под ред. М.А.Васильевой, В.В.Гербовой, Т.С.Комаровой – 4-е изд., испр. и доп. -  М.: Мозаика – Синтез, 2006г.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Комплекс нормативов «Кэнчээри»</w:t>
            </w:r>
            <w:r w:rsidRPr="00AA05C9">
              <w:rPr>
                <w:sz w:val="22"/>
                <w:szCs w:val="22"/>
              </w:rPr>
              <w:t xml:space="preserve"> для ДОУ, рекомендованный Министерством РС(Я) Управлением Физического воспитания и спорта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-Картотека сюжетных картинок. Выпуск 22. Зимние виды спорта и спортивные дисциплины.  </w:t>
            </w:r>
            <w:r w:rsidRPr="00AA05C9">
              <w:rPr>
                <w:sz w:val="22"/>
                <w:szCs w:val="22"/>
              </w:rPr>
              <w:lastRenderedPageBreak/>
              <w:t>Е.А. Сочеванова. СПб., Детство – ПРЕСС,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Расскажите детям о зимних видах спорта. Карточки для занятий в детском саду и дома.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-Расскажите детям о зимних видах спорта. Карточки для занятий в детском саду и дома.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Расскажите детям об Олимпийских играх. Карточки для занятий в детском саду и дома.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-Оценка уровня физической подготовленности детей дошкольного возраста. Якутск, 2004.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Картотеки подвижных игр, упражнений, физкультминуток, пальчиковой гимнастики. Н.В. Нищева. СПб., Детство – Пресс, 2013.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-Физкультурные занятия в детском саду вторая младшая группа. Л.И. Пензулаева.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Физкультурные занятия в детском саду средняя группа. Л.И. Пензулаева.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Физкультурные занятия в детском саду старшая группа. Л.И. Пензулаева.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-Физическая культура в детском саду. Младшая группа. Л.И. Пензулаева.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Физическая культура в детском саду. Средняя группа. Л.И. Пензулаева.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Физическая культура в детском саду. Старшая группа. Л.И. Пензулаева.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-Физическая культура в детском саду. Подготовительная к школе группа. Л.И. Пензулаева.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-Оздоровительная гимнастика. Комплексы упражнений. Л.И. Пензулаева. М., Мозаика – Синтез, 2015.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-Оздоровление детей в детском саду. Система мероприятий. М.Н. Кузнецова, М., Айрис ПРЕСС,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-Физкульт – ура! Песни. игры, инсценировки. М., Музыка, 1988.</w:t>
            </w:r>
          </w:p>
        </w:tc>
      </w:tr>
      <w:tr w:rsidR="00320D05" w:rsidRPr="00AA05C9" w:rsidTr="00544D38">
        <w:tc>
          <w:tcPr>
            <w:tcW w:w="2410" w:type="dxa"/>
          </w:tcPr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 xml:space="preserve"> Социально – личностное развитие: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-</w:t>
            </w:r>
            <w:r w:rsidRPr="00AA05C9">
              <w:rPr>
                <w:sz w:val="22"/>
                <w:szCs w:val="22"/>
              </w:rPr>
              <w:t>формирование у ребенка целостной картины окружающего мира;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-развитие интереса к предметам и явлениям окружающей действительности (мир людей, животных, растений), местам обитания человека, животных, растений(земля, воздух, вода);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-ознакомление с предметами быта, необходимыми человеку, их функциями и назначением (одежда, обувь, посуда, мебель и др.)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-формирование первоначальных представлений о себе, о ближайшем социальном окружении («Я и взрослый», «Я в семье», «Я в детском саду», «Я на улице»), о простейших родственных отношениях (мама, папа, бабушка, дедушка, брат, сестра и т. д.)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-формирование первоначальных представлений о макросоциальной среде (двор, магазин, аптека, поликлиника, школа, транспорт), о деятельности людей, явлениях общественной жизни;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-ознакомление с трудом взрослых, формирование представлений об общественной значимости труда и воспитание уважения к людям труда, а также бережного отношения к его результатам;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-организация трудовой деятельности детей, в процессе которой формируются трудовые навыки, навыки организации работы, а также положительные взаимоотношения ребенка со взрослыми и сверстниками</w:t>
            </w:r>
          </w:p>
        </w:tc>
        <w:tc>
          <w:tcPr>
            <w:tcW w:w="2552" w:type="dxa"/>
          </w:tcPr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>Программа воспитания и обучения в детском саду</w:t>
            </w:r>
            <w:r w:rsidRPr="00AA05C9">
              <w:rPr>
                <w:sz w:val="22"/>
                <w:szCs w:val="22"/>
              </w:rPr>
              <w:t xml:space="preserve"> под ред. М.А.Васильевой, В.В.Гербовой, Т.С.Комаровой – 4-е изд., испр. и доп. -  М.: Мозаика – Синтез, 2006г.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Методические рекомендации к «</w:t>
            </w:r>
            <w:r w:rsidRPr="00AA05C9">
              <w:rPr>
                <w:b/>
                <w:sz w:val="22"/>
                <w:szCs w:val="22"/>
              </w:rPr>
              <w:t xml:space="preserve">Программе воспитания и обучения в детском саду» </w:t>
            </w:r>
            <w:r w:rsidRPr="00AA05C9">
              <w:rPr>
                <w:sz w:val="22"/>
                <w:szCs w:val="22"/>
              </w:rPr>
              <w:t xml:space="preserve">под ред. М.А.Васильевой, В.В.Гербовой, </w:t>
            </w:r>
            <w:r w:rsidRPr="00AA05C9">
              <w:rPr>
                <w:sz w:val="22"/>
                <w:szCs w:val="22"/>
              </w:rPr>
              <w:lastRenderedPageBreak/>
              <w:t>Т.С.Комаровой – 4-е изд., испр. и доп. -  М.: Мозаика – Синтез, 2006г.</w:t>
            </w:r>
          </w:p>
          <w:p w:rsidR="00F01374" w:rsidRPr="00AA05C9" w:rsidRDefault="00F01374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Программа «Тосхол»,</w:t>
            </w:r>
            <w:r w:rsidRPr="00AA05C9">
              <w:rPr>
                <w:sz w:val="22"/>
                <w:szCs w:val="22"/>
              </w:rPr>
              <w:t xml:space="preserve"> Дьокуускай 2015с.</w:t>
            </w:r>
          </w:p>
          <w:p w:rsidR="00F01374" w:rsidRPr="00AA05C9" w:rsidRDefault="00F01374" w:rsidP="000F486F">
            <w:pPr>
              <w:jc w:val="both"/>
              <w:rPr>
                <w:sz w:val="22"/>
                <w:szCs w:val="22"/>
              </w:rPr>
            </w:pPr>
          </w:p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-Творим и мастерим. Ручной труд в детском саду и дома. Для занятий с детьми 4-7 лет. Л.В. Куцакова. М., Мозаика – Синтез, 2010.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-Логопедия. Ознакомление с окружающим миром и развитие речи. Л.Г. Селихова. М.: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-Логопедия. Ознакомление с природой и развитие речи. Л.Г. Селихова. М.: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-Общение дошкольников с взрослыми и сверстниками.  Е.О. Смирнова. М., Мозаика – Синтез, 2012.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-Конструирование и ручной труд в детском саду. Для работы с детьми 2-7 лет. Л.В. Куцакова.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-Нравственно- трудовое воспитание в детском саду. Для работы с детьми 3-7 лет. Л.В. Куцакова. </w:t>
            </w:r>
            <w:r w:rsidRPr="00AA05C9">
              <w:rPr>
                <w:sz w:val="22"/>
                <w:szCs w:val="22"/>
              </w:rPr>
              <w:lastRenderedPageBreak/>
              <w:t>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-Познание окружающего мира детьми третьего года жизни. Л.Н. Павлова. М.; ТЦ Сфера, 2013.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-Занятия по ознакомлению с окружающим миром во второй младшей группе детского сада. О.В. Дыбина.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-Занятия по ознакомлению с окружающим миром во второй младшей группе детского сада. О.В. Дыбина. М., Мозаика – Синтез, 2010.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-Ребенок и окружающий мир. Для занятий с детьми 2-7 лет. О.В. Дыбина.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-Занятия по конструированию из строительного материала в средней группе детского сада. Л.В. Куцакова. М.,Мозаика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. О.А. Соломенникова.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-Знакомим дошкольников с правилами дорожного движения. Т.Ф. Саулина.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-Формирование основ безопасности у дошкольников. К.Ю. Белая. М., Мозаика – Синтез, 2015.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-Ознакомление с предметным и социальным окружением. Средняя группа. О.В. Дыбина.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-Ознакомление с предметным и социальным окружением. Средняя группа. О.В. Дыбина.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-Ознакомление с предметным и социальным окружением. Старшая группа. О.В. Дыбина.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-Ознакомление с предметным и социальным окружением. Старшая группа. О.В. Дыбина.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-Интеграция в воспитательно-образовательной работе детского сада. Т.С. Комарова, М.Б. Зацепина.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-Социально – нравственное воспитание дошкольников. Р.С. Буре.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-Трудовое воспитание в детском саду. Л.В. Куцакова.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-Приобщение дошкольников к труду. Т.М. Бондаренко. Воронеж, 2014.  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-Конструирование из строительного материала. Старшая группа. Л.В. Куцакова.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-Конструирование из строительного материала. Старшая группа. Л.В. Куцакова.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-Конструирование из строительного материала. Средняя группа. Л.В. Куцакова. М., Мозаика – Синтез, 2015.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-Сборник дидактических игр по ознакомлению с окружающим миром. Л.Ю. Павлова.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-Развитие игровой деятельности, Младшая группа. Н.Ф. Губанова. Ознакомление с предметным и социальным окружением. Средняя </w:t>
            </w:r>
            <w:r w:rsidRPr="00AA05C9">
              <w:rPr>
                <w:sz w:val="22"/>
                <w:szCs w:val="22"/>
              </w:rPr>
              <w:lastRenderedPageBreak/>
              <w:t>группа. О.В. Дыбина.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-Прогулки в детском саду. Старшая и подготовительная группы. И.В. Кравченко,Т.Л. Долгова. М., ТЦ Сфера, 2015.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-Приобщение дошкольников к труду. Т.М. Бондаренко. Воронеж, 2014. 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-Семья и ДОО. Развиваем сотрудничество. Е.И.Фадеева. М., 2015.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-Воспитание безопасного поведения дошкольников на улице. Хромцова Т.Г. М., Центр педагогического образования, 2007.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-Социализация личности ребенка на основе взаимодействия семьи и детского сада. А. Григорьева, В. Сметанина. М., 2003.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Знакомим дошкольников с семьей и родословной.  Для работы с детьми 2-7 лет. Е.К. Ривина. М., Мозаика – Синтез, 2008.</w:t>
            </w:r>
          </w:p>
        </w:tc>
      </w:tr>
      <w:tr w:rsidR="00320D05" w:rsidRPr="00AA05C9" w:rsidTr="00544D38">
        <w:tc>
          <w:tcPr>
            <w:tcW w:w="2410" w:type="dxa"/>
          </w:tcPr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>Познавательно-речевое развитие: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-</w:t>
            </w:r>
            <w:r w:rsidRPr="00AA05C9">
              <w:rPr>
                <w:sz w:val="22"/>
                <w:szCs w:val="22"/>
              </w:rPr>
              <w:t>совершенствовать речь детей как средство общения;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-</w:t>
            </w:r>
            <w:r w:rsidRPr="00AA05C9">
              <w:rPr>
                <w:sz w:val="22"/>
                <w:szCs w:val="22"/>
              </w:rPr>
              <w:t>совершенствовать умения детей использовать разные части речи в точном соответствии с их значением и целью высказывания;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-формировать умения различать на слух и 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произношении все звуки родного языка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-упражнять в согласовании слов в предложении;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-совершенствовать диалогическую и монологическую формы речи;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-формирование культуры речевого общения;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-формирование основ интеллектуальной культуры личности и тех качеств, которые необходимы ребенку для успешного вхождения в «большую школьную жизнь»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-овладения навыками учебной деятельности;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-развития любознательности, самостоятельности, произвольности, инициативности, коммуникативности, </w:t>
            </w:r>
            <w:r w:rsidRPr="00AA05C9">
              <w:rPr>
                <w:sz w:val="22"/>
                <w:szCs w:val="22"/>
              </w:rPr>
              <w:lastRenderedPageBreak/>
              <w:t>творческого самовыражения;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-развитие психических процессов: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-слухового и зрительно-пространственного восприятия, внимания, речи, памяти, воображения, зрительно-моторных координаций.</w:t>
            </w:r>
          </w:p>
        </w:tc>
        <w:tc>
          <w:tcPr>
            <w:tcW w:w="2552" w:type="dxa"/>
          </w:tcPr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>Программа воспитания и обучения в детском саду</w:t>
            </w:r>
            <w:r w:rsidRPr="00AA05C9">
              <w:rPr>
                <w:sz w:val="22"/>
                <w:szCs w:val="22"/>
              </w:rPr>
              <w:t xml:space="preserve"> под ред. М.А.Васильевой, В.В.Гербовой, Т.С.Комаровой – 4-е изд., испр. и доп. -  М.: Мозаика – Синтез, 2006г.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Методические рекомендации к «</w:t>
            </w:r>
            <w:r w:rsidRPr="00AA05C9">
              <w:rPr>
                <w:b/>
                <w:sz w:val="22"/>
                <w:szCs w:val="22"/>
              </w:rPr>
              <w:t xml:space="preserve">Программе воспитания и обучения в детском саду» </w:t>
            </w:r>
            <w:r w:rsidRPr="00AA05C9">
              <w:rPr>
                <w:sz w:val="22"/>
                <w:szCs w:val="22"/>
              </w:rPr>
              <w:t>под ред. М.А.Васильевой, В.В.Гербовой, Т.С.Комаровой – 4-е изд., испр. и доп. -  М.: Мозаика – Синтез, 2006г.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Гербова</w:t>
            </w:r>
            <w:r w:rsidR="00D7110A" w:rsidRPr="00AA05C9">
              <w:rPr>
                <w:b/>
                <w:sz w:val="22"/>
                <w:szCs w:val="22"/>
              </w:rPr>
              <w:t xml:space="preserve"> </w:t>
            </w:r>
            <w:r w:rsidRPr="00AA05C9">
              <w:rPr>
                <w:b/>
                <w:sz w:val="22"/>
                <w:szCs w:val="22"/>
              </w:rPr>
              <w:t>В.В.</w:t>
            </w:r>
            <w:r w:rsidRPr="00AA05C9">
              <w:rPr>
                <w:sz w:val="22"/>
                <w:szCs w:val="22"/>
              </w:rPr>
              <w:t>Занятия по развитию речи во второй младшей группе</w:t>
            </w:r>
          </w:p>
          <w:p w:rsidR="00320D05" w:rsidRPr="00AA05C9" w:rsidRDefault="00320D05" w:rsidP="000F486F">
            <w:pPr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Гербова В.В.</w:t>
            </w:r>
            <w:r w:rsidRPr="00AA05C9">
              <w:rPr>
                <w:sz w:val="22"/>
                <w:szCs w:val="22"/>
              </w:rPr>
              <w:t xml:space="preserve"> Развитие речи в детском саду.«Русский язык» в старших группах национальных д/спо пособию А.П. Величук, Е.А. Бажановой </w:t>
            </w:r>
          </w:p>
          <w:p w:rsidR="00F01374" w:rsidRPr="00AA05C9" w:rsidRDefault="00F01374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Программа «Тосхол»,</w:t>
            </w:r>
            <w:r w:rsidRPr="00AA05C9">
              <w:rPr>
                <w:sz w:val="22"/>
                <w:szCs w:val="22"/>
              </w:rPr>
              <w:t xml:space="preserve"> Дьокуускай 2015с.</w:t>
            </w:r>
          </w:p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Формирование элементарных математических представлений в детском саду. Для занятий с детьми 2-7 лет. Н.А. Арапова – Пискарева.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Общение дошкольников с взрослыми и сверстниками.  Е.О. Смирнова. М., Мозаика – Синтез, 2012.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Развитие правильной речи ребенка в семье. Для занятий с детьми от рождения до семи лет. А.И. Максаков.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-Развитие ребенка в дошкольном детстве. Н.Е. Веракса, А.Н. Веракса.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Занятия по развитию речи в первой младшей группе детского сада. В.В. Гербова. М., Мозаика – Синтез, 2010.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-Занятия по развитию речи в старшей группе детского сада. В.В. Гербова. М., Мозаика – Синтез, 2010.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-Воспитание звуковой культуры речи у дошкольников. Для занятий с детьми от рождения до 7 лет.  А.И. Максаков. М., Мозаика – Синтез, 2007.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-Занятия по формированию элементарных математических представлений во второй младшей группе. И.А. Помораева, В.А. Позина.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-Воспитание и обучение в подготовительной группе детского сада. Т.С. Комарова.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Методические рекомендации к программе воспитания и обучения в детском саду.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Приобщение детей к художественной литературе. Для занятий с детьми 2-7 лет. В.В. Гербова.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Развитие речи в разновозрастной группе детского сада. Младшая разновозрастная группа. В.В. Гербова.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Актуальные проблемы развития и воспитания детей от рождения до трех лет. С.Н. Теплюк. М., Мозаика – Синтез, 2010.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-Занятия по развитию речи во второй младшей </w:t>
            </w:r>
            <w:r w:rsidRPr="00AA05C9">
              <w:rPr>
                <w:sz w:val="22"/>
                <w:szCs w:val="22"/>
              </w:rPr>
              <w:lastRenderedPageBreak/>
              <w:t>группе. В.В. Гербова.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-Развитие речи в детском саду. Для работы с детьми 2-7 лет. В.В. Гербова.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-Слова, слоги, звуки. Развитие фонематического слуха у детей 4-5 лет. М., 2013.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 Звуки и буквы. Е.В. Колесникова. М.,2013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Занятия по формированию элементарных математических представлений в старшей группе датского сада. И.А. Помопаева, В.А. Позина.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-Занятия по формированию элементарных математических представлений в средней группе детского сада. И.А. Помораева, В.А. Позина.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-Проектная деятельность дошкольников. Н.Е. Веракса, А.Н. Веракса. Информационно – коммуникационные технологии в дошкольном образовании. И.И. Комарова, А.В. Туликов. М., Мозаика – 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-Развитие речи. Тематическое планирование занятий. 2-издание, стереотипное. В.Ю. Дьяченко, О.В. Гузенко, И.А. Швецова, Г.А. Мирошниченко. Волгоград, 2008.</w:t>
            </w:r>
          </w:p>
        </w:tc>
      </w:tr>
      <w:tr w:rsidR="00320D05" w:rsidRPr="00AA05C9" w:rsidTr="00544D38">
        <w:tc>
          <w:tcPr>
            <w:tcW w:w="2410" w:type="dxa"/>
          </w:tcPr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lastRenderedPageBreak/>
              <w:t>Художественно- эстетическое развитие: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развитие у ребенка любви к прекрасному;</w:t>
            </w:r>
          </w:p>
          <w:p w:rsidR="00320D05" w:rsidRPr="00AA05C9" w:rsidRDefault="00320D05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обогащение его духовного мира;</w:t>
            </w:r>
          </w:p>
          <w:p w:rsidR="00320D05" w:rsidRPr="00AA05C9" w:rsidRDefault="00320D05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  развитие восприятия, образных представлений, воображения;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-эстетических чувств, эстетического отношения к окружающей действительности;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-приобщение к искусству как неотъемлемой части духовной и материальной культуры, эстетического средства формирования и развития личности ребенка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</w:p>
          <w:p w:rsidR="00320D05" w:rsidRPr="00AA05C9" w:rsidRDefault="00320D05" w:rsidP="000F486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Программа воспитания и обучения в детском саду</w:t>
            </w:r>
            <w:r w:rsidRPr="00AA05C9">
              <w:rPr>
                <w:sz w:val="22"/>
                <w:szCs w:val="22"/>
              </w:rPr>
              <w:t xml:space="preserve"> под ред. М.А.Васильевой, В.В.Гербовой, Т.С.Комаровой – 4-е изд., испр. и доп. -  М.: Мозаика – Синтез, 2006г.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Методические рекомендации к «</w:t>
            </w:r>
            <w:r w:rsidRPr="00AA05C9">
              <w:rPr>
                <w:b/>
                <w:sz w:val="22"/>
                <w:szCs w:val="22"/>
              </w:rPr>
              <w:t xml:space="preserve">Программе воспитания и обучения в детском саду» </w:t>
            </w:r>
            <w:r w:rsidRPr="00AA05C9">
              <w:rPr>
                <w:sz w:val="22"/>
                <w:szCs w:val="22"/>
              </w:rPr>
              <w:t>под ред. М.А.Васильевой, В.В.Гербовой, Т.С.Комаровой – 4-е изд., испр. и доп. -  М.: Мозаика – Синтез, 2006г.</w:t>
            </w:r>
          </w:p>
          <w:p w:rsidR="00F01374" w:rsidRPr="00AA05C9" w:rsidRDefault="00F01374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i/>
                <w:sz w:val="22"/>
                <w:szCs w:val="22"/>
              </w:rPr>
              <w:t xml:space="preserve">Парциальная программа «Ладушки» </w:t>
            </w:r>
            <w:r w:rsidRPr="00AA05C9">
              <w:rPr>
                <w:sz w:val="22"/>
                <w:szCs w:val="22"/>
              </w:rPr>
              <w:t>под ред. И. М. Каплуновой, И. А. Новоскольцевой</w:t>
            </w:r>
          </w:p>
          <w:p w:rsidR="00F01374" w:rsidRPr="00AA05C9" w:rsidRDefault="00F01374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b/>
                <w:i/>
                <w:sz w:val="22"/>
                <w:szCs w:val="22"/>
              </w:rPr>
              <w:t>Парциальная программа «Я – маленький художник</w:t>
            </w:r>
            <w:r w:rsidRPr="00AA05C9">
              <w:rPr>
                <w:sz w:val="22"/>
                <w:szCs w:val="22"/>
              </w:rPr>
              <w:t>» под ред. Н.Н. Жирковой.</w:t>
            </w:r>
          </w:p>
          <w:p w:rsidR="00F01374" w:rsidRPr="00AA05C9" w:rsidRDefault="00F01374" w:rsidP="000F486F">
            <w:pPr>
              <w:jc w:val="both"/>
              <w:rPr>
                <w:sz w:val="22"/>
                <w:szCs w:val="22"/>
              </w:rPr>
            </w:pPr>
          </w:p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-Занятия по изобразительной деятельности в старшей группе детского сада. Т.С. Комарова.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-Творим и мастерим. Ручной труд в детском саду и дома. Для занятий с детьми 4-7 лет. Л.В. Куцакова. М., Мозаика – Синтез, 2010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-Театральная деятельность в детском саду. М., Мозаика – Синтез, 2010.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-Праздники и развлечения в детском саду. Для работы с детьми 3-7 лет. М.Б. Зацепина, Т.В. Антонова.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-Семейный театр в детском саду. Совместная деятельность педагогов, родителей и детей. Для работы с детьми 3-7 лет. Н.В. Додокина, Е.С. Евдокимова.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-Радость творчества. Для занятий с детьми 5-7 лет. О.А. Соломенникова.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-Аппликация с детьми 3-4 лет. Д.Н. Колдина.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-Народные праздники в детском саду. Для работы с детьми 5-7 лет. М.Б. Зацепина, Т.В. Антонова.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-Музыкальное воспитание в детском саду. Для занятий с детьми 2-7 лет. М.Б. Зацепина.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-Культурно – досуговая деятельность в детском саду. Для занятий с детьми 2-7 лет. М.Б. Зацепина.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-Музыкальное воспитание в детском саду. Для занятий с детьми 2-7 лет. М.Б. Зацепина. М., Мозаика – Синтез,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-Культурно – досуговая деятельность в детском саду. Для занятий с детьми 2-7 лет. М.Б. Зацепина.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-Артикуляционная гимнастика для девочек. И.А. </w:t>
            </w:r>
            <w:r w:rsidRPr="00AA05C9">
              <w:rPr>
                <w:sz w:val="22"/>
                <w:szCs w:val="22"/>
              </w:rPr>
              <w:lastRenderedPageBreak/>
              <w:t>Волошина. СПб., ДЕТСТВО – ПРЕСС,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-Артикуляционная гимнастика для мальчиков. И.А. Волошина. СПб., ДЕТСТВО – ПРЕСС,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-Веселая дыхательная гимнастика. Н.В. Нищева. СПб., ДЕТСТВО – ПРЕСС,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-Веселая дыхательная гимнастика. Упражнения для развития мелкой моторики и координации речи с движением. Н.В. Нищева. СПб., ДЕТСТВО – ПРЕСС,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-Развитие художественных способностей дошкольников. Т.С. Комарова. М., Мозаика – Синтез, 2013. 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-Фантазии из глины. Елена Рубцова. М., ЭКСМО, 2007.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-Изобразительное искусство для дошкольников. Е.В. Краснушкин. М., Мозаика-Синтез, 2014.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-Государственные праздники для дошкольников .А.Н. Зимина. М., 2007.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-Рисование с детьми 4-5 лет. Д.Н. Колдина. Конспекты занятий. М., Мозаика – Синтез, 2009.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-Рисование с детьми 2-3 лет. Д.Н. Колдина. Конспекты занятий. М., Мозаика – Синтез, 2013.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-366 моделей оригами. Т.Б. Сержантова. М., Айрис – Пресс,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-Ункуулээ, о5о саас. М.Н. Румянцева. Дьокуускай, 1997.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-Новогодний калейдоскоп. Методическое пособие. М., 2007.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-О5о чабыр5а5а. В.А. Ноговицын. Дьокуускай, 2002.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-Сценарии театрализованных представлений и развлечений в ДОУ. М., 2013.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-Сценарии веселых праздников для детей от 2 до 12 лет. Л. Соколова. Новосибирск, 2007.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-Обучение дошкольников технике лепки. Н.Е. Милосердова. М., 2008.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-Программа по музыкальному воспитанию детей дошкольного возраста «Звоночек». Якутск, 2007.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-Календарные музыкальные праздники для детей раннего и младшего дошкольного возраста. Пособие для практических работников ДОУ. Н.В. Зарецкая. М., 2004.</w:t>
            </w:r>
          </w:p>
          <w:p w:rsidR="00320D05" w:rsidRPr="00AA05C9" w:rsidRDefault="00320D05" w:rsidP="000F486F">
            <w:pPr>
              <w:jc w:val="both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-Календарные музыкальные праздники для детей старшего дошкольного возраста. Пособие для практических работников ДОУ. Н.В. Зарецкая. М., 2004.</w:t>
            </w:r>
          </w:p>
          <w:p w:rsidR="00320D05" w:rsidRPr="00AA05C9" w:rsidRDefault="00320D05" w:rsidP="000F486F">
            <w:pPr>
              <w:jc w:val="both"/>
              <w:rPr>
                <w:b/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-Дети в мире творчества. Т.С. Комарова. М., 1995.</w:t>
            </w:r>
          </w:p>
        </w:tc>
      </w:tr>
    </w:tbl>
    <w:p w:rsidR="000A6115" w:rsidRPr="00AA05C9" w:rsidRDefault="00320D05" w:rsidP="000F486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lastRenderedPageBreak/>
        <w:t>3</w:t>
      </w:r>
      <w:r w:rsidR="0074542E" w:rsidRPr="00AA05C9">
        <w:rPr>
          <w:rFonts w:ascii="Times New Roman" w:hAnsi="Times New Roman" w:cs="Times New Roman"/>
          <w:b/>
          <w:color w:val="000000" w:themeColor="text1"/>
        </w:rPr>
        <w:t>.4</w:t>
      </w:r>
      <w:r w:rsidRPr="00AA05C9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0A6115" w:rsidRPr="00AA05C9">
        <w:rPr>
          <w:rFonts w:ascii="Times New Roman" w:hAnsi="Times New Roman" w:cs="Times New Roman"/>
          <w:b/>
          <w:color w:val="000000" w:themeColor="text1"/>
        </w:rPr>
        <w:t>Особенности традиционных событий, праздников, мероприятий</w:t>
      </w:r>
    </w:p>
    <w:p w:rsidR="00320D05" w:rsidRPr="00AA05C9" w:rsidRDefault="00320D05" w:rsidP="000F48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AA05C9">
        <w:rPr>
          <w:rFonts w:ascii="Times New Roman" w:hAnsi="Times New Roman" w:cs="Times New Roman"/>
          <w:b/>
          <w:color w:val="000000" w:themeColor="text1"/>
          <w:spacing w:val="-1"/>
        </w:rPr>
        <w:t>Праздники и развлечения</w:t>
      </w:r>
    </w:p>
    <w:tbl>
      <w:tblPr>
        <w:tblStyle w:val="a5"/>
        <w:tblW w:w="9919" w:type="dxa"/>
        <w:tblInd w:w="108" w:type="dxa"/>
        <w:tblLayout w:type="fixed"/>
        <w:tblLook w:val="04A0"/>
      </w:tblPr>
      <w:tblGrid>
        <w:gridCol w:w="1276"/>
        <w:gridCol w:w="1559"/>
        <w:gridCol w:w="1276"/>
        <w:gridCol w:w="1617"/>
        <w:gridCol w:w="1108"/>
        <w:gridCol w:w="1670"/>
        <w:gridCol w:w="1413"/>
      </w:tblGrid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Месяц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 xml:space="preserve">Праздники  </w:t>
            </w: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 xml:space="preserve">Группа </w:t>
            </w: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Развлечения</w:t>
            </w: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 xml:space="preserve">Группа 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Традиционные мероприятия</w:t>
            </w: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 xml:space="preserve">Группа </w:t>
            </w: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Сентябрь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Открытие детского сада «Здравствуй детский сад»</w:t>
            </w: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«Кемус</w:t>
            </w:r>
            <w:r w:rsidR="009D5D37" w:rsidRPr="00AA05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A05C9">
              <w:rPr>
                <w:color w:val="000000" w:themeColor="text1"/>
                <w:sz w:val="22"/>
                <w:szCs w:val="22"/>
              </w:rPr>
              <w:t>куьун»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«Книжки малышки»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Октябрь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«На дворе </w:t>
            </w:r>
            <w:r w:rsidRPr="00AA05C9">
              <w:rPr>
                <w:color w:val="000000" w:themeColor="text1"/>
                <w:sz w:val="22"/>
                <w:szCs w:val="22"/>
              </w:rPr>
              <w:lastRenderedPageBreak/>
              <w:t>снежок идет»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«музыкальные инструменты»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«Дорожки здоровья»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lastRenderedPageBreak/>
              <w:t>Средняя гр.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lastRenderedPageBreak/>
              <w:t>Старшая гр.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Подг. гр.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lastRenderedPageBreak/>
              <w:t>«Ийэкунэ»</w:t>
            </w: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lastRenderedPageBreak/>
              <w:t xml:space="preserve">Ноябрь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«Ебугэлэроонньуулара»</w:t>
            </w: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Старшая, подг. гр.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«День олонхо»</w:t>
            </w: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Декабрь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«Новый год»</w:t>
            </w: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«Зимняя дорога»</w:t>
            </w: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Средняя группа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Январь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«В мире сказок»</w:t>
            </w: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Волшебный мир театра</w:t>
            </w: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Февраль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«День защитника Отечества»</w:t>
            </w: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2мл, ср,ст,подг.</w:t>
            </w: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«Делай как я»</w:t>
            </w: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Средняя, старшая группы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«Мы будущие защитники Родины»</w:t>
            </w: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ст,подгот.</w:t>
            </w: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Март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«8 марта»</w:t>
            </w: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«День шляпы»</w:t>
            </w:r>
          </w:p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«День бантиков»</w:t>
            </w: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«Мама с дочкой»</w:t>
            </w: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ср,ст,подг.</w:t>
            </w: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Апрель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День отцов</w:t>
            </w: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«День космонавтики»</w:t>
            </w: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«Весенняя спартакиада»</w:t>
            </w: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ст.подг.</w:t>
            </w:r>
          </w:p>
        </w:tc>
      </w:tr>
      <w:tr w:rsidR="00320D05" w:rsidRPr="00AA05C9" w:rsidTr="00544D38"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Май </w:t>
            </w:r>
          </w:p>
        </w:tc>
        <w:tc>
          <w:tcPr>
            <w:tcW w:w="1559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День защиты детей</w:t>
            </w:r>
          </w:p>
        </w:tc>
        <w:tc>
          <w:tcPr>
            <w:tcW w:w="1276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17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«Парад победы»</w:t>
            </w:r>
          </w:p>
        </w:tc>
        <w:tc>
          <w:tcPr>
            <w:tcW w:w="1108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  <w:tc>
          <w:tcPr>
            <w:tcW w:w="1670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«Ысыах»</w:t>
            </w:r>
          </w:p>
        </w:tc>
        <w:tc>
          <w:tcPr>
            <w:tcW w:w="1413" w:type="dxa"/>
          </w:tcPr>
          <w:p w:rsidR="00320D05" w:rsidRPr="00AA05C9" w:rsidRDefault="00320D05" w:rsidP="000F486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Все группы</w:t>
            </w:r>
          </w:p>
        </w:tc>
      </w:tr>
    </w:tbl>
    <w:p w:rsidR="00320D05" w:rsidRPr="00AA05C9" w:rsidRDefault="00320D05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8"/>
        <w:gridCol w:w="1984"/>
        <w:gridCol w:w="2014"/>
        <w:gridCol w:w="3656"/>
        <w:gridCol w:w="1701"/>
      </w:tblGrid>
      <w:tr w:rsidR="000A6115" w:rsidRPr="00AA05C9" w:rsidTr="00544D38">
        <w:tc>
          <w:tcPr>
            <w:tcW w:w="568" w:type="dxa"/>
          </w:tcPr>
          <w:p w:rsidR="000A6115" w:rsidRPr="00AA05C9" w:rsidRDefault="000A6115" w:rsidP="000F486F">
            <w:pPr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pacing w:val="-1"/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0A6115" w:rsidRPr="00AA05C9" w:rsidRDefault="000A6115" w:rsidP="000F486F">
            <w:pPr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pacing w:val="-1"/>
                <w:sz w:val="22"/>
                <w:szCs w:val="22"/>
              </w:rPr>
              <w:t>Образовательная область</w:t>
            </w: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Мероприятия 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pacing w:val="-1"/>
                <w:sz w:val="22"/>
                <w:szCs w:val="22"/>
              </w:rPr>
              <w:t>Формы организации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Группа </w:t>
            </w:r>
          </w:p>
        </w:tc>
      </w:tr>
      <w:tr w:rsidR="000A6115" w:rsidRPr="00AA05C9" w:rsidTr="00544D38">
        <w:tc>
          <w:tcPr>
            <w:tcW w:w="568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Физическое развитие</w:t>
            </w: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День национальных игр</w:t>
            </w:r>
          </w:p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День мячиков итд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Сюжетно-ролевая игра, спортивные, подвижные игры, исполнение музыкальных произведений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2 мл.,ср,ст,подг.</w:t>
            </w:r>
          </w:p>
        </w:tc>
      </w:tr>
      <w:tr w:rsidR="000A6115" w:rsidRPr="00AA05C9" w:rsidTr="00544D38">
        <w:tc>
          <w:tcPr>
            <w:tcW w:w="568" w:type="dxa"/>
            <w:vMerge w:val="restart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Социально-личностное развитие</w:t>
            </w: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День любимой игрушки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Сюжетно-ролевая игра, беседа, подвижная игра, совместные игры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2 мл.,ср.</w:t>
            </w:r>
          </w:p>
        </w:tc>
      </w:tr>
      <w:tr w:rsidR="000A6115" w:rsidRPr="00AA05C9" w:rsidTr="00544D38">
        <w:tc>
          <w:tcPr>
            <w:tcW w:w="568" w:type="dxa"/>
            <w:vMerge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A6115" w:rsidRPr="00AA05C9" w:rsidRDefault="000A6115" w:rsidP="000F486F">
            <w:pPr>
              <w:jc w:val="both"/>
              <w:rPr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День добрых дел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Театрализованное представление, беседа, слушание художественной литературы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старш.,подг.</w:t>
            </w:r>
          </w:p>
        </w:tc>
      </w:tr>
      <w:tr w:rsidR="000A6115" w:rsidRPr="00AA05C9" w:rsidTr="00544D38">
        <w:tc>
          <w:tcPr>
            <w:tcW w:w="568" w:type="dxa"/>
            <w:vMerge w:val="restart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День шляпы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Музыкальная игра, слушание музыки, танцевальные движения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ind w:firstLine="708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Все группы</w:t>
            </w:r>
          </w:p>
        </w:tc>
      </w:tr>
      <w:tr w:rsidR="000A6115" w:rsidRPr="00AA05C9" w:rsidTr="00544D38">
        <w:tc>
          <w:tcPr>
            <w:tcW w:w="568" w:type="dxa"/>
            <w:vMerge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День дарения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Художественный труд, беседа, постановка сказок, музыкальное творчество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старш, подгот.</w:t>
            </w:r>
          </w:p>
        </w:tc>
      </w:tr>
      <w:tr w:rsidR="000A6115" w:rsidRPr="00AA05C9" w:rsidTr="00544D38">
        <w:tc>
          <w:tcPr>
            <w:tcW w:w="568" w:type="dxa"/>
            <w:vMerge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День танца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Музыкально-ритмические движения, слушание музыкальных произведений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2 мл.,ср,ст,подг.</w:t>
            </w:r>
          </w:p>
        </w:tc>
      </w:tr>
      <w:tr w:rsidR="000A6115" w:rsidRPr="00AA05C9" w:rsidTr="00544D38">
        <w:tc>
          <w:tcPr>
            <w:tcW w:w="568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Речевое развитие</w:t>
            </w: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Азбука вежливости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Беседа, слушание художественной литературы, ситуативные разговоры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старш, подгот.</w:t>
            </w:r>
          </w:p>
        </w:tc>
      </w:tr>
      <w:tr w:rsidR="000A6115" w:rsidRPr="00AA05C9" w:rsidTr="00544D38">
        <w:tc>
          <w:tcPr>
            <w:tcW w:w="568" w:type="dxa"/>
            <w:vMerge w:val="restart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День сладкоежки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Беседа, экспериментирование, детские исследовательские проекты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старш, подгот.</w:t>
            </w:r>
          </w:p>
        </w:tc>
      </w:tr>
      <w:tr w:rsidR="000A6115" w:rsidRPr="00AA05C9" w:rsidTr="00544D38">
        <w:tc>
          <w:tcPr>
            <w:tcW w:w="568" w:type="dxa"/>
            <w:vMerge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Мы путешественники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Детские проекты, беседа, художественное творчество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старш, подгот.</w:t>
            </w:r>
          </w:p>
        </w:tc>
      </w:tr>
      <w:tr w:rsidR="000A6115" w:rsidRPr="00AA05C9" w:rsidTr="00544D38">
        <w:tc>
          <w:tcPr>
            <w:tcW w:w="568" w:type="dxa"/>
            <w:vMerge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014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Мы - маленькие волшебники</w:t>
            </w:r>
          </w:p>
        </w:tc>
        <w:tc>
          <w:tcPr>
            <w:tcW w:w="3656" w:type="dxa"/>
          </w:tcPr>
          <w:p w:rsidR="000A6115" w:rsidRPr="00AA05C9" w:rsidRDefault="000A6115" w:rsidP="000F486F">
            <w:pPr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Экспериментирование, беседа</w:t>
            </w:r>
          </w:p>
        </w:tc>
        <w:tc>
          <w:tcPr>
            <w:tcW w:w="1701" w:type="dxa"/>
          </w:tcPr>
          <w:p w:rsidR="000A6115" w:rsidRPr="00AA05C9" w:rsidRDefault="000A6115" w:rsidP="000F486F">
            <w:pPr>
              <w:jc w:val="center"/>
              <w:rPr>
                <w:color w:val="000000" w:themeColor="text1"/>
                <w:spacing w:val="-1"/>
                <w:sz w:val="22"/>
                <w:szCs w:val="22"/>
              </w:rPr>
            </w:pPr>
            <w:r w:rsidRPr="00AA05C9">
              <w:rPr>
                <w:color w:val="000000" w:themeColor="text1"/>
                <w:spacing w:val="-1"/>
                <w:sz w:val="22"/>
                <w:szCs w:val="22"/>
              </w:rPr>
              <w:t>средняя</w:t>
            </w:r>
          </w:p>
        </w:tc>
      </w:tr>
    </w:tbl>
    <w:p w:rsidR="00320D05" w:rsidRPr="00AA05C9" w:rsidRDefault="0074542E" w:rsidP="000F486F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3.5</w:t>
      </w:r>
      <w:r w:rsidR="00320D05" w:rsidRPr="00AA05C9">
        <w:rPr>
          <w:rFonts w:ascii="Times New Roman" w:hAnsi="Times New Roman" w:cs="Times New Roman"/>
          <w:b/>
        </w:rPr>
        <w:t>. Распорядок и режим дня</w:t>
      </w:r>
    </w:p>
    <w:p w:rsidR="0002004A" w:rsidRPr="00AA05C9" w:rsidRDefault="00320D05" w:rsidP="009821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В соответствии с возрастными особенностями детей и обеспечения их гармоничного развития составлен и утвержден 5 режимов:</w:t>
      </w:r>
      <w:r w:rsidR="0002004A" w:rsidRPr="00AA05C9">
        <w:rPr>
          <w:rFonts w:ascii="Times New Roman" w:hAnsi="Times New Roman" w:cs="Times New Roman"/>
        </w:rPr>
        <w:t xml:space="preserve"> </w:t>
      </w:r>
      <w:r w:rsidRPr="00AA05C9">
        <w:rPr>
          <w:rFonts w:ascii="Times New Roman" w:hAnsi="Times New Roman" w:cs="Times New Roman"/>
        </w:rPr>
        <w:t>режим дня,</w:t>
      </w:r>
      <w:r w:rsidR="0002004A" w:rsidRPr="00AA05C9">
        <w:rPr>
          <w:rFonts w:ascii="Times New Roman" w:hAnsi="Times New Roman" w:cs="Times New Roman"/>
        </w:rPr>
        <w:t xml:space="preserve"> </w:t>
      </w:r>
      <w:r w:rsidRPr="00AA05C9">
        <w:rPr>
          <w:rFonts w:ascii="Times New Roman" w:hAnsi="Times New Roman" w:cs="Times New Roman"/>
        </w:rPr>
        <w:t>двигательный, питьевой, воздушный, санитарно-гигиенический.</w:t>
      </w:r>
      <w:r w:rsidR="0002004A" w:rsidRPr="00AA05C9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1701"/>
        <w:gridCol w:w="2977"/>
        <w:gridCol w:w="1701"/>
        <w:gridCol w:w="1559"/>
        <w:gridCol w:w="1985"/>
      </w:tblGrid>
      <w:tr w:rsidR="0002004A" w:rsidRPr="00AA05C9" w:rsidTr="00544D38"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2977" w:type="dxa"/>
          </w:tcPr>
          <w:p w:rsidR="0002004A" w:rsidRPr="00AA05C9" w:rsidRDefault="0002004A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 xml:space="preserve">Продолжительность </w:t>
            </w:r>
          </w:p>
        </w:tc>
        <w:tc>
          <w:tcPr>
            <w:tcW w:w="1559" w:type="dxa"/>
          </w:tcPr>
          <w:p w:rsidR="0002004A" w:rsidRPr="00AA05C9" w:rsidRDefault="0002004A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985" w:type="dxa"/>
          </w:tcPr>
          <w:p w:rsidR="0002004A" w:rsidRPr="00AA05C9" w:rsidRDefault="0002004A" w:rsidP="000F486F">
            <w:pPr>
              <w:jc w:val="center"/>
              <w:rPr>
                <w:b/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2004A" w:rsidRPr="00AA05C9" w:rsidTr="00544D38"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Двигательный </w:t>
            </w:r>
          </w:p>
        </w:tc>
        <w:tc>
          <w:tcPr>
            <w:tcW w:w="2977" w:type="dxa"/>
          </w:tcPr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b/>
                <w:sz w:val="22"/>
                <w:szCs w:val="22"/>
              </w:rPr>
              <w:t>-</w:t>
            </w:r>
            <w:r w:rsidRPr="00AA05C9">
              <w:rPr>
                <w:sz w:val="22"/>
                <w:szCs w:val="22"/>
              </w:rPr>
              <w:t>утренняя гимнастика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-занятия по физкультуре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-подвижные игры, физические упражнения на </w:t>
            </w:r>
            <w:r w:rsidRPr="00AA05C9">
              <w:rPr>
                <w:sz w:val="22"/>
                <w:szCs w:val="22"/>
              </w:rPr>
              <w:lastRenderedPageBreak/>
              <w:t xml:space="preserve">прогулке 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-занятия по подгруппам на тренажерах 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-физминутки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-коррекционная и кружковая работы 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-прогулки на природу 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-физкультурные досуги 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-физкультурные праздники </w:t>
            </w:r>
          </w:p>
        </w:tc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8-10 мин. 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25-30 мин. </w:t>
            </w:r>
          </w:p>
          <w:p w:rsidR="0098212D" w:rsidRPr="00AA05C9" w:rsidRDefault="0098212D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25-30 мин.</w:t>
            </w:r>
          </w:p>
          <w:p w:rsidR="0098212D" w:rsidRPr="00AA05C9" w:rsidRDefault="0098212D" w:rsidP="000F486F">
            <w:pPr>
              <w:jc w:val="center"/>
              <w:rPr>
                <w:sz w:val="22"/>
                <w:szCs w:val="22"/>
              </w:rPr>
            </w:pPr>
          </w:p>
          <w:p w:rsidR="0098212D" w:rsidRPr="00AA05C9" w:rsidRDefault="0098212D" w:rsidP="000F486F">
            <w:pPr>
              <w:jc w:val="center"/>
              <w:rPr>
                <w:sz w:val="22"/>
                <w:szCs w:val="22"/>
              </w:rPr>
            </w:pPr>
          </w:p>
          <w:p w:rsidR="0098212D" w:rsidRPr="00AA05C9" w:rsidRDefault="0098212D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98212D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15-20 мин.</w:t>
            </w:r>
          </w:p>
          <w:p w:rsidR="0098212D" w:rsidRPr="00AA05C9" w:rsidRDefault="0098212D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 3-5 минут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25-30 мин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120 мин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20-30 мин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30-40 мин</w:t>
            </w:r>
          </w:p>
        </w:tc>
        <w:tc>
          <w:tcPr>
            <w:tcW w:w="1559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ежедневно 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2-3 раза в неделю 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2-3 раза в </w:t>
            </w:r>
            <w:r w:rsidRPr="00AA05C9">
              <w:rPr>
                <w:sz w:val="22"/>
                <w:szCs w:val="22"/>
              </w:rPr>
              <w:lastRenderedPageBreak/>
              <w:t>неделю</w:t>
            </w:r>
          </w:p>
          <w:p w:rsidR="0098212D" w:rsidRPr="00AA05C9" w:rsidRDefault="0098212D" w:rsidP="000F486F">
            <w:pPr>
              <w:jc w:val="center"/>
              <w:rPr>
                <w:sz w:val="22"/>
                <w:szCs w:val="22"/>
              </w:rPr>
            </w:pPr>
          </w:p>
          <w:p w:rsidR="0098212D" w:rsidRPr="00AA05C9" w:rsidRDefault="0098212D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1-2 раза в неделю</w:t>
            </w:r>
          </w:p>
          <w:p w:rsidR="004751D9" w:rsidRPr="00AA05C9" w:rsidRDefault="004751D9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1 раз в неделю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 раза в месяц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2-4 раза в год</w:t>
            </w:r>
          </w:p>
        </w:tc>
        <w:tc>
          <w:tcPr>
            <w:tcW w:w="1985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Воспитатели 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Физинструктор</w:t>
            </w:r>
          </w:p>
          <w:p w:rsidR="0002004A" w:rsidRPr="00AA05C9" w:rsidRDefault="004751D9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Инструктор по гигиенвоспитани</w:t>
            </w:r>
            <w:r w:rsidRPr="00AA05C9">
              <w:rPr>
                <w:sz w:val="22"/>
                <w:szCs w:val="22"/>
              </w:rPr>
              <w:lastRenderedPageBreak/>
              <w:t>ю</w:t>
            </w:r>
          </w:p>
        </w:tc>
      </w:tr>
      <w:tr w:rsidR="0002004A" w:rsidRPr="00AA05C9" w:rsidTr="00544D38"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 xml:space="preserve">Питьевой </w:t>
            </w:r>
          </w:p>
        </w:tc>
        <w:tc>
          <w:tcPr>
            <w:tcW w:w="2977" w:type="dxa"/>
          </w:tcPr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Наличие в группах кипяченой воды </w:t>
            </w:r>
          </w:p>
        </w:tc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между приемами пищи</w:t>
            </w:r>
          </w:p>
        </w:tc>
        <w:tc>
          <w:tcPr>
            <w:tcW w:w="1559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985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Мл. воспитатель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Пом. воспитателя</w:t>
            </w:r>
          </w:p>
          <w:p w:rsidR="0002004A" w:rsidRPr="00AA05C9" w:rsidRDefault="004751D9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Инструктор по гигиенвоспитанию</w:t>
            </w:r>
          </w:p>
        </w:tc>
      </w:tr>
      <w:tr w:rsidR="0002004A" w:rsidRPr="00AA05C9" w:rsidTr="00544D38"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Воздушный </w:t>
            </w:r>
          </w:p>
        </w:tc>
        <w:tc>
          <w:tcPr>
            <w:tcW w:w="2977" w:type="dxa"/>
          </w:tcPr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Сквозное проветривание (все помещения)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Сквозное проветривание (спальни) перед укладыванием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В холодное время года фрамуги и форточки закрываются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В теплое время года сон организуют при открытых окнах в групповых комнатах</w:t>
            </w:r>
          </w:p>
        </w:tc>
        <w:tc>
          <w:tcPr>
            <w:tcW w:w="1701" w:type="dxa"/>
          </w:tcPr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 теплое время не менее 10 минут, каждые 1,5 часа, в холодное время 2-3 минуты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 в теплое время не менее 10 минут, в холодное время 2-3 минуты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За 10 минут до отхода ко сну, открывают во время сна с одной стороны и закрывают до 30 минут до подъема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После ухода окна открываются и закрываются за 15 минут до подъема детей </w:t>
            </w:r>
          </w:p>
        </w:tc>
        <w:tc>
          <w:tcPr>
            <w:tcW w:w="1559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ежедневно 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ежедневно 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ежедневно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985" w:type="dxa"/>
          </w:tcPr>
          <w:p w:rsidR="0002004A" w:rsidRPr="00AA05C9" w:rsidRDefault="004751D9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 xml:space="preserve">Инструктор по гигиенвоспитанию 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</w:tc>
      </w:tr>
      <w:tr w:rsidR="0002004A" w:rsidRPr="00AA05C9" w:rsidTr="00544D38"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Санитарно-гигиенический</w:t>
            </w:r>
          </w:p>
        </w:tc>
        <w:tc>
          <w:tcPr>
            <w:tcW w:w="2977" w:type="dxa"/>
          </w:tcPr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-медосмотры детей при поступлении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-наблюдение за состоянием здоровья воспитанников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-организация профилактических осмотров воспитанников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-осмотр детей на педикулез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-ведение карты стула в ясельных группах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-контроль за санитарным состоянием и содержанием территории и всех помещений, соблюдением правил личной гигиены воспитанниками и персоналом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-организация и проведение профилактических мероприятий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-работа по формированию здорового образа жизни с персоналом и детьми, организацию «дней здоровья», игр, викторин.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состояний здоровья</w:t>
            </w:r>
          </w:p>
          <w:p w:rsidR="0002004A" w:rsidRPr="00AA05C9" w:rsidRDefault="0002004A" w:rsidP="000F486F">
            <w:pPr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-контроль за пищеблоком и питанием детей</w:t>
            </w:r>
          </w:p>
        </w:tc>
        <w:tc>
          <w:tcPr>
            <w:tcW w:w="1701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ежегодно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систематически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ежегодно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еженедельно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ежедневно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систематически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ежеквартально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ежеквартально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еженедельно</w:t>
            </w: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</w:tcPr>
          <w:p w:rsidR="0002004A" w:rsidRPr="00AA05C9" w:rsidRDefault="004751D9" w:rsidP="000F486F">
            <w:pPr>
              <w:jc w:val="center"/>
              <w:rPr>
                <w:sz w:val="22"/>
                <w:szCs w:val="22"/>
              </w:rPr>
            </w:pPr>
            <w:r w:rsidRPr="00AA05C9">
              <w:rPr>
                <w:sz w:val="22"/>
                <w:szCs w:val="22"/>
              </w:rPr>
              <w:lastRenderedPageBreak/>
              <w:t>Инструктор по гигиенвоспитанию</w:t>
            </w:r>
          </w:p>
        </w:tc>
      </w:tr>
    </w:tbl>
    <w:p w:rsidR="0002004A" w:rsidRDefault="0002004A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Default="00402144" w:rsidP="000F486F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</w:p>
    <w:p w:rsidR="00402144" w:rsidRPr="00AA05C9" w:rsidRDefault="00402144" w:rsidP="0040214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lastRenderedPageBreak/>
        <w:t xml:space="preserve">Утверждаю:                                                                                                                                                   </w:t>
      </w:r>
    </w:p>
    <w:p w:rsidR="00402144" w:rsidRPr="00AA05C9" w:rsidRDefault="00402144" w:rsidP="004021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Заведующая МБДОУ                                                                                                               </w:t>
      </w:r>
    </w:p>
    <w:p w:rsidR="00402144" w:rsidRPr="00AA05C9" w:rsidRDefault="00402144" w:rsidP="004021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______________  /Федорова Д.С./</w:t>
      </w:r>
    </w:p>
    <w:p w:rsidR="00402144" w:rsidRDefault="00402144" w:rsidP="004021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«___»__________201___г.                                                                            </w:t>
      </w:r>
    </w:p>
    <w:p w:rsidR="00402144" w:rsidRDefault="00402144" w:rsidP="00402144">
      <w:pPr>
        <w:spacing w:after="0" w:line="240" w:lineRule="auto"/>
        <w:rPr>
          <w:rFonts w:ascii="Times New Roman" w:hAnsi="Times New Roman" w:cs="Times New Roman"/>
          <w:b/>
          <w:spacing w:val="-1"/>
          <w:lang w:val="en-US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</w:t>
      </w:r>
    </w:p>
    <w:p w:rsidR="00402144" w:rsidRPr="00402144" w:rsidRDefault="00402144" w:rsidP="00402144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  <w:lang w:val="en-US"/>
        </w:rPr>
        <w:t>РЕЖИМ ДНЯ ПО ВОЗРАСТАМ</w:t>
      </w: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3261"/>
        <w:gridCol w:w="1418"/>
        <w:gridCol w:w="42"/>
        <w:gridCol w:w="69"/>
        <w:gridCol w:w="1307"/>
        <w:gridCol w:w="1417"/>
        <w:gridCol w:w="1417"/>
        <w:gridCol w:w="1417"/>
      </w:tblGrid>
      <w:tr w:rsidR="0002004A" w:rsidRPr="00AA05C9" w:rsidTr="00402144">
        <w:tc>
          <w:tcPr>
            <w:tcW w:w="3261" w:type="dxa"/>
            <w:vMerge w:val="restart"/>
          </w:tcPr>
          <w:p w:rsidR="0002004A" w:rsidRPr="00AA05C9" w:rsidRDefault="0002004A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Режим дня</w:t>
            </w:r>
          </w:p>
          <w:p w:rsidR="0002004A" w:rsidRPr="00AA05C9" w:rsidRDefault="0002004A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Вид деятельности</w:t>
            </w:r>
          </w:p>
        </w:tc>
        <w:tc>
          <w:tcPr>
            <w:tcW w:w="7087" w:type="dxa"/>
            <w:gridSpan w:val="7"/>
          </w:tcPr>
          <w:p w:rsidR="0002004A" w:rsidRPr="00AA05C9" w:rsidRDefault="0002004A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Возраст, время в режиме дня</w:t>
            </w:r>
          </w:p>
        </w:tc>
      </w:tr>
      <w:tr w:rsidR="0002004A" w:rsidRPr="00AA05C9" w:rsidTr="00402144">
        <w:tc>
          <w:tcPr>
            <w:tcW w:w="3261" w:type="dxa"/>
            <w:vMerge/>
          </w:tcPr>
          <w:p w:rsidR="0002004A" w:rsidRPr="00AA05C9" w:rsidRDefault="0002004A" w:rsidP="000F486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2-3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3-4 года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4-5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5-6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6-7</w:t>
            </w:r>
          </w:p>
        </w:tc>
      </w:tr>
      <w:tr w:rsidR="0002004A" w:rsidRPr="00AA05C9" w:rsidTr="00402144">
        <w:trPr>
          <w:trHeight w:val="845"/>
        </w:trPr>
        <w:tc>
          <w:tcPr>
            <w:tcW w:w="3261" w:type="dxa"/>
          </w:tcPr>
          <w:p w:rsidR="0002004A" w:rsidRPr="00AA05C9" w:rsidRDefault="0002004A" w:rsidP="000F486F">
            <w:pPr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Совместная деятельность взрослого и детей, осуществляемая в ходе режимных моментов направленная на осуществление функций присмотра  и (или) ухода (</w:t>
            </w: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>прием детей</w:t>
            </w:r>
            <w:r w:rsidRPr="00AA05C9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08.00-08.50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(50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08.00-08.50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(50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08.00-08.50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(50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08.00-8.30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08.00-08.20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</w:tr>
      <w:tr w:rsidR="0002004A" w:rsidRPr="00AA05C9" w:rsidTr="00402144">
        <w:trPr>
          <w:trHeight w:val="545"/>
        </w:trPr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 xml:space="preserve">Образовательная деятельность, осуществляемая в ходе режимных моментов </w:t>
            </w: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>(утренняя гимнастика</w:t>
            </w:r>
            <w:r w:rsidRPr="00AA05C9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08.50-09.00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08.50-09.00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08.50-09.00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08.30-08.40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08.20-08.35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(15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Совместная деятельность взрослого и детей, осуществляемая в ходе режимных моментов и направленная на осуществление функций присмотра и (или)  ухода (</w:t>
            </w: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>подготовка к завтраку, завтрак</w:t>
            </w:r>
            <w:r w:rsidRPr="00AA05C9">
              <w:rPr>
                <w:bCs/>
                <w:color w:val="000000" w:themeColor="text1"/>
                <w:sz w:val="22"/>
                <w:szCs w:val="22"/>
              </w:rPr>
              <w:t>) Полоскание горла кипяченой водой.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09.00-9.25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09.00-9.25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09.00-09.25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08.40-09.00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08.35-08.55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09.25-09.50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09.25-09.45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09.25-09.40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09.00-09.10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08.55-09.00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(5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Непосредственно образовательная деятельность, реализуемая в ходе совместной деятельности взрослого и детей (по подгруппам)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09.50-10.00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09.45-10.00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09.40-10.00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09.10-09.35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09.00-09.30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Перерыв, проветривание группы (самостоятельная деятельность детей)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10.00-10.10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10.00-10.10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10.00-10.10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09.35-09.45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09.30-09.40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Непосредственно образовательная деятельность, реализуемая в ходе совместной деятельности взрослого и детей.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10.10-10.25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(15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10.10-10.25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10.10-10.30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09.45-10.10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09.40-10.10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Перерыв, проветривание группы (самостоятельная деятельность детей)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10.10-10.20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10.30-10.40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Непосредственно образовательная деятельность, реализуемая в ходе совместной деятельности взрослого и детей (по подгруппам)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10.40-11.10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Самостоятельная деятельность детей, чтение художественной литературы, наблюдение.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10.25-10.55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10.25-10.55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10.30-11.00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4751D9">
            <w:pPr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10.20-10.50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Второй завтрак,КГН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10.55-11.05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10.55-11.05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11.00-11.10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10.50-11.00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11.10-11.20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Образовательная деятельность, осуществляемая в ходе режимных моментов: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-оздоровительная ходьба, физические упражнения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lastRenderedPageBreak/>
              <w:t>-наблюдение</w:t>
            </w:r>
          </w:p>
          <w:p w:rsidR="0002004A" w:rsidRPr="00AA05C9" w:rsidRDefault="0002004A" w:rsidP="000F486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 xml:space="preserve">-дидактические игры                                                                </w:t>
            </w:r>
          </w:p>
          <w:p w:rsidR="0002004A" w:rsidRPr="00AA05C9" w:rsidRDefault="0002004A" w:rsidP="000F486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 xml:space="preserve">Прогулка  на свежем воздухе 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 xml:space="preserve">   -труд, подвижные игры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 xml:space="preserve">-чтение                                                                                          </w:t>
            </w:r>
          </w:p>
          <w:p w:rsidR="0002004A" w:rsidRPr="00AA05C9" w:rsidRDefault="0002004A" w:rsidP="000F486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 xml:space="preserve">в Центрах активности детей </w:t>
            </w:r>
          </w:p>
          <w:p w:rsidR="004751D9" w:rsidRPr="00AA05C9" w:rsidRDefault="0002004A" w:rsidP="004751D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-музыкальная деятельность</w:t>
            </w:r>
          </w:p>
          <w:p w:rsidR="0002004A" w:rsidRPr="00AA05C9" w:rsidRDefault="0002004A" w:rsidP="004751D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 xml:space="preserve"> -изодеятельность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lastRenderedPageBreak/>
              <w:t>11.05-11.35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11.05-12.05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(60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11.10-12.15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(65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11.00-12.30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(90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11.20-12.35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(75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lastRenderedPageBreak/>
              <w:t>Совместная деятельность взрослого и детей, осуществляемая в ходе режимных моментов и направленная на осуществление функций присмотра и (или) ухода (</w:t>
            </w: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>подготовка к обеду, КГН, обед</w:t>
            </w:r>
            <w:r w:rsidRPr="00AA05C9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11.35-12.05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(40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12.05-12.45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(40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12.15-12.55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(40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12.30-13.00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12.35-13.05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Совместная деятельность взрослого и детей, осуществляемая в ходе режимных моментов и направленная на осуществление функций присмотра и (или) ухода (</w:t>
            </w: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>подготовка ко сну, сон</w:t>
            </w:r>
            <w:r w:rsidRPr="00AA05C9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12.05-15.00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(175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12.45-15.00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(135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12.55-15.00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(125минут)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13.00-15.00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(120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13.05-15.00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(115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Образовательная деятельность, осуществляемая в ходе режимных моментов (</w:t>
            </w: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>закаливание после сна)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15.00-15.20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  <w:p w:rsidR="0002004A" w:rsidRPr="00AA05C9" w:rsidRDefault="0002004A" w:rsidP="000F48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15.00-15.20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15.00-15.20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15.00-15.20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15.00-15.20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(20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 xml:space="preserve">Совместная деятельность взрослого и детей, осуществляемая в ходе режимных моментов и направленная на осуществление функций присмотра и (или) ухода </w:t>
            </w:r>
            <w:r w:rsidRPr="00AA05C9">
              <w:rPr>
                <w:b/>
                <w:bCs/>
                <w:color w:val="000000" w:themeColor="text1"/>
                <w:sz w:val="22"/>
                <w:szCs w:val="22"/>
              </w:rPr>
              <w:t>(подготовка к полднику, КГН, полдник</w:t>
            </w:r>
            <w:r w:rsidRPr="00AA05C9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15.20-15.50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8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15.20-15.50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15.20-15.50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15.20-15.45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15.20-15.45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02004A" w:rsidRPr="00AA05C9" w:rsidRDefault="0002004A" w:rsidP="000F486F">
            <w:pPr>
              <w:tabs>
                <w:tab w:val="left" w:pos="1563"/>
                <w:tab w:val="center" w:pos="293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15.50-16.15</w:t>
            </w:r>
          </w:p>
          <w:p w:rsidR="0002004A" w:rsidRPr="00AA05C9" w:rsidRDefault="0002004A" w:rsidP="000F486F">
            <w:pPr>
              <w:tabs>
                <w:tab w:val="left" w:pos="1563"/>
                <w:tab w:val="center" w:pos="293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2835" w:type="dxa"/>
            <w:gridSpan w:val="4"/>
          </w:tcPr>
          <w:p w:rsidR="0002004A" w:rsidRPr="00AA05C9" w:rsidRDefault="0002004A" w:rsidP="000F486F">
            <w:pPr>
              <w:tabs>
                <w:tab w:val="left" w:pos="1563"/>
                <w:tab w:val="center" w:pos="293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15.50-16.15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2834" w:type="dxa"/>
            <w:gridSpan w:val="2"/>
          </w:tcPr>
          <w:p w:rsidR="0002004A" w:rsidRPr="00AA05C9" w:rsidRDefault="0002004A" w:rsidP="000F486F">
            <w:pPr>
              <w:tabs>
                <w:tab w:val="left" w:pos="1563"/>
                <w:tab w:val="center" w:pos="293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15.45-16.10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</w:tr>
      <w:tr w:rsidR="0002004A" w:rsidRPr="00AA05C9" w:rsidTr="00402144">
        <w:trPr>
          <w:trHeight w:val="2244"/>
        </w:trPr>
        <w:tc>
          <w:tcPr>
            <w:tcW w:w="3261" w:type="dxa"/>
            <w:vMerge w:val="restart"/>
          </w:tcPr>
          <w:p w:rsidR="00402144" w:rsidRPr="00402144" w:rsidRDefault="0002004A" w:rsidP="0040214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Образовательная деятельность, осуществляемая в ходе режимных моментов:</w:t>
            </w:r>
          </w:p>
          <w:p w:rsidR="0002004A" w:rsidRPr="00402144" w:rsidRDefault="00402144" w:rsidP="00402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02144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02004A" w:rsidRPr="00AA05C9">
              <w:rPr>
                <w:bCs/>
                <w:color w:val="000000" w:themeColor="text1"/>
                <w:sz w:val="22"/>
                <w:szCs w:val="22"/>
              </w:rPr>
              <w:t>подвижные игры и физические упражнения (физическое развитие)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-чтение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-дидактические игры                    познавательно-речевое развитие</w:t>
            </w:r>
          </w:p>
          <w:p w:rsidR="0002004A" w:rsidRPr="00AA05C9" w:rsidRDefault="0002004A" w:rsidP="000F486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 xml:space="preserve"> -наблюдение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-изодеятельность, конструирование (художественно-эстетическое развитие)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-труд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-сюжетно-ролевая игра               социально-личностное развитие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-посещение кружка</w:t>
            </w:r>
          </w:p>
        </w:tc>
        <w:tc>
          <w:tcPr>
            <w:tcW w:w="1460" w:type="dxa"/>
            <w:gridSpan w:val="2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16.15-17.00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(45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6" w:type="dxa"/>
            <w:gridSpan w:val="2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16.15-17.00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(45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16.15-17.00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(45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16.10-17.00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(50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16.10-17.00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(50 минут)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color w:val="000000" w:themeColor="text1"/>
                <w:sz w:val="22"/>
                <w:szCs w:val="22"/>
              </w:rPr>
            </w:pPr>
          </w:p>
          <w:p w:rsidR="0002004A" w:rsidRPr="00AA05C9" w:rsidRDefault="0002004A" w:rsidP="000F486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2004A" w:rsidRPr="00AA05C9" w:rsidTr="00402144">
        <w:tc>
          <w:tcPr>
            <w:tcW w:w="3261" w:type="dxa"/>
            <w:vMerge/>
          </w:tcPr>
          <w:p w:rsidR="0002004A" w:rsidRPr="00AA05C9" w:rsidRDefault="0002004A" w:rsidP="000F486F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7" w:type="dxa"/>
            <w:gridSpan w:val="7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Самостоятельная деятельность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15 минут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Прогулка на свежем воздухе, подвижные игры, игровые упражнения, дозированная ходьба</w:t>
            </w:r>
          </w:p>
        </w:tc>
        <w:tc>
          <w:tcPr>
            <w:tcW w:w="1529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17.00-17.25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30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17.00-17.25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17.00-17.25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17.00-17.25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17.00-17.25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</w:tr>
      <w:tr w:rsidR="0002004A" w:rsidRPr="00AA05C9" w:rsidTr="00402144"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lastRenderedPageBreak/>
              <w:t>Совместная деятельность взрослого и детей, осуществляемая в ходе режимных моментов направленная на осуществление функций присмотра и (или) ухода.</w:t>
            </w:r>
          </w:p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Просмотр мультфильмов</w:t>
            </w:r>
          </w:p>
        </w:tc>
        <w:tc>
          <w:tcPr>
            <w:tcW w:w="1529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17.25-18.00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(35 минут)</w:t>
            </w:r>
          </w:p>
        </w:tc>
        <w:tc>
          <w:tcPr>
            <w:tcW w:w="130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17.25-18.00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17.25-18.00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17.25-18.00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(35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17.25-18.00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(25 минут)</w:t>
            </w:r>
          </w:p>
        </w:tc>
      </w:tr>
      <w:tr w:rsidR="0002004A" w:rsidRPr="00AA05C9" w:rsidTr="00402144">
        <w:trPr>
          <w:trHeight w:val="562"/>
        </w:trPr>
        <w:tc>
          <w:tcPr>
            <w:tcW w:w="3261" w:type="dxa"/>
          </w:tcPr>
          <w:p w:rsidR="0002004A" w:rsidRPr="00AA05C9" w:rsidRDefault="0002004A" w:rsidP="000F486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A05C9">
              <w:rPr>
                <w:bCs/>
                <w:color w:val="000000" w:themeColor="text1"/>
                <w:sz w:val="22"/>
                <w:szCs w:val="22"/>
              </w:rPr>
              <w:t>Взаимодействие с семьями воспитанников</w:t>
            </w:r>
          </w:p>
        </w:tc>
        <w:tc>
          <w:tcPr>
            <w:tcW w:w="1529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18.00-18.30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30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18.00-18.30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18.00-18.30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18.00-18.30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18.00-18.30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(30 минут)</w:t>
            </w:r>
          </w:p>
        </w:tc>
      </w:tr>
      <w:tr w:rsidR="0002004A" w:rsidRPr="00AA05C9" w:rsidTr="00402144">
        <w:trPr>
          <w:trHeight w:val="562"/>
        </w:trPr>
        <w:tc>
          <w:tcPr>
            <w:tcW w:w="3261" w:type="dxa"/>
          </w:tcPr>
          <w:p w:rsidR="0002004A" w:rsidRPr="00AA05C9" w:rsidRDefault="0002004A" w:rsidP="000F486F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bCs/>
                <w:i/>
                <w:color w:val="000000" w:themeColor="text1"/>
                <w:sz w:val="22"/>
                <w:szCs w:val="22"/>
              </w:rPr>
              <w:t>НОД и образовательная деятельность, осуществляемая в ходе режимных моментов</w:t>
            </w:r>
          </w:p>
        </w:tc>
        <w:tc>
          <w:tcPr>
            <w:tcW w:w="1529" w:type="dxa"/>
            <w:gridSpan w:val="3"/>
          </w:tcPr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 xml:space="preserve">1 час 40 минут    </w:t>
            </w:r>
          </w:p>
        </w:tc>
        <w:tc>
          <w:tcPr>
            <w:tcW w:w="1307" w:type="dxa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2 часа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(120 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 xml:space="preserve">3 часа 11 </w:t>
            </w:r>
          </w:p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минут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(187минут)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3 часа 30</w:t>
            </w:r>
          </w:p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минут</w:t>
            </w:r>
          </w:p>
          <w:p w:rsidR="0002004A" w:rsidRPr="00AA05C9" w:rsidRDefault="0002004A" w:rsidP="000F4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(210минут)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4 часа 50 минут</w:t>
            </w:r>
          </w:p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(270 минут)</w:t>
            </w:r>
          </w:p>
        </w:tc>
      </w:tr>
      <w:tr w:rsidR="0002004A" w:rsidRPr="00AA05C9" w:rsidTr="00402144">
        <w:trPr>
          <w:trHeight w:val="242"/>
        </w:trPr>
        <w:tc>
          <w:tcPr>
            <w:tcW w:w="3261" w:type="dxa"/>
          </w:tcPr>
          <w:p w:rsidR="0002004A" w:rsidRPr="00AA05C9" w:rsidRDefault="0002004A" w:rsidP="000F486F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bCs/>
                <w:i/>
                <w:color w:val="000000" w:themeColor="text1"/>
                <w:sz w:val="22"/>
                <w:szCs w:val="22"/>
              </w:rPr>
              <w:t>Взаимодействие с семьями детей</w:t>
            </w:r>
          </w:p>
        </w:tc>
        <w:tc>
          <w:tcPr>
            <w:tcW w:w="1529" w:type="dxa"/>
            <w:gridSpan w:val="3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30 минут</w:t>
            </w:r>
          </w:p>
        </w:tc>
        <w:tc>
          <w:tcPr>
            <w:tcW w:w="1307" w:type="dxa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30 минут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30 минут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30 минут</w:t>
            </w:r>
          </w:p>
        </w:tc>
        <w:tc>
          <w:tcPr>
            <w:tcW w:w="1417" w:type="dxa"/>
          </w:tcPr>
          <w:p w:rsidR="0002004A" w:rsidRPr="00AA05C9" w:rsidRDefault="0002004A" w:rsidP="000F486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i/>
                <w:color w:val="000000" w:themeColor="text1"/>
                <w:sz w:val="22"/>
                <w:szCs w:val="22"/>
              </w:rPr>
              <w:t>30 минут</w:t>
            </w:r>
          </w:p>
        </w:tc>
      </w:tr>
    </w:tbl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 гармоничном развитии ребенка физическое здоровье невозможно без психического. Вот почему необходимо сформировать привычки здорового образа жизни. Поэтому развитие у ребенка физических качеств и способностей – главная задача укрепления и охраны здоровья, где дети познают культуру владения своим телом, научатся красиво двигаться, ощутят радость от своей легкости, ловкости, подвижности, здоровья. 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Основные задачи: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-Сохранение и укрепление физического и психического здоровья детей;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-Формирование начальных представлений о ЗОЖ;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-Развитие физических качеств накопления и обогащения двигательного опыта детей;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-Сформирование у воспитанников потребности в двигательной активности;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Условия реализации: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-обеспечение системы физкультурно-оздоровительных мероприятий, коррекция отклонений в здоровье, физическом и двигательном развитии детей;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-обеспечение оптимального двигательного режима путем создания условий для самостоятельной двигательной активности;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-создание разнообразной физкультурно-игровой среды в помещении и на участке;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-организация систематического обучения физическим упражнениям на занятиях и правилам безопасности поведения;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-создание условий, благоприятных для самоутверждения детей, проявления творчества в разных видах двигательной деятельности;</w:t>
      </w:r>
    </w:p>
    <w:p w:rsidR="0002004A" w:rsidRPr="00AA05C9" w:rsidRDefault="0002004A" w:rsidP="004021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-выработка единых ориентиров с семьей в формировании у детей навыков ЗОЖ.</w:t>
      </w: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402144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02144" w:rsidRPr="00FB43EB" w:rsidRDefault="00402144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11876" w:rsidRPr="00AA05C9" w:rsidRDefault="00811876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A05C9">
        <w:rPr>
          <w:rFonts w:ascii="Times New Roman" w:hAnsi="Times New Roman" w:cs="Times New Roman"/>
          <w:b/>
        </w:rPr>
        <w:lastRenderedPageBreak/>
        <w:t xml:space="preserve">3.6. </w:t>
      </w:r>
      <w:r w:rsidRPr="00AA05C9">
        <w:rPr>
          <w:rFonts w:ascii="Times New Roman" w:eastAsia="Times New Roman" w:hAnsi="Times New Roman" w:cs="Times New Roman"/>
          <w:b/>
          <w:kern w:val="1"/>
          <w:lang w:eastAsia="ar-SA"/>
        </w:rPr>
        <w:t>Формы взаимодействия ДОУ,</w:t>
      </w:r>
    </w:p>
    <w:p w:rsidR="00811876" w:rsidRPr="00AA05C9" w:rsidRDefault="00811876" w:rsidP="00811876">
      <w:pPr>
        <w:tabs>
          <w:tab w:val="left" w:pos="14601"/>
          <w:tab w:val="left" w:pos="1474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AA05C9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семьи по укреплению организма и оздоровлению детей</w:t>
      </w:r>
    </w:p>
    <w:p w:rsidR="00811876" w:rsidRPr="00AA05C9" w:rsidRDefault="00811876" w:rsidP="00811876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t>Основными задачами взаимодействия детского сада с семьей являются:</w:t>
      </w:r>
    </w:p>
    <w:p w:rsidR="00811876" w:rsidRPr="00AA05C9" w:rsidRDefault="00811876" w:rsidP="0081187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11876" w:rsidRPr="00AA05C9" w:rsidRDefault="00811876" w:rsidP="0081187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важных интегративных качеств ребенка, а также знакомство с трудностями, возникающими в семейном и общественном воспитании дошкольников;</w:t>
      </w:r>
    </w:p>
    <w:p w:rsidR="00811876" w:rsidRPr="00AA05C9" w:rsidRDefault="00811876" w:rsidP="0081187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</w:t>
      </w:r>
    </w:p>
    <w:p w:rsidR="00811876" w:rsidRPr="00AA05C9" w:rsidRDefault="00811876" w:rsidP="0081187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:rsidR="00811876" w:rsidRPr="00AA05C9" w:rsidRDefault="00811876" w:rsidP="0081187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-привлечение семей воспитанников к участию в совместных с педагогами мероприятиях, организуемых в селе  (районе, республике);</w:t>
      </w:r>
    </w:p>
    <w:p w:rsidR="00811876" w:rsidRPr="00AA05C9" w:rsidRDefault="00811876" w:rsidP="00811876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-поощрение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семье.</w:t>
      </w:r>
    </w:p>
    <w:p w:rsidR="00811876" w:rsidRPr="00AA05C9" w:rsidRDefault="00811876" w:rsidP="00811876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</w:rPr>
      </w:pPr>
      <w:r w:rsidRPr="00AA05C9">
        <w:rPr>
          <w:rFonts w:ascii="Times New Roman" w:hAnsi="Times New Roman" w:cs="Times New Roman"/>
          <w:b/>
          <w:spacing w:val="-1"/>
        </w:rPr>
        <w:t>Взаимодействие с семьями воспитанников</w:t>
      </w:r>
    </w:p>
    <w:tbl>
      <w:tblPr>
        <w:tblStyle w:val="a5"/>
        <w:tblW w:w="9922" w:type="dxa"/>
        <w:tblInd w:w="108" w:type="dxa"/>
        <w:tblLook w:val="04A0"/>
      </w:tblPr>
      <w:tblGrid>
        <w:gridCol w:w="6237"/>
        <w:gridCol w:w="3685"/>
      </w:tblGrid>
      <w:tr w:rsidR="00811876" w:rsidRPr="00AA05C9" w:rsidTr="00544D38">
        <w:tc>
          <w:tcPr>
            <w:tcW w:w="6237" w:type="dxa"/>
          </w:tcPr>
          <w:p w:rsidR="00811876" w:rsidRPr="00AA05C9" w:rsidRDefault="00811876" w:rsidP="00AA05C9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Формы взаимодействия с семьей:</w:t>
            </w:r>
          </w:p>
          <w:p w:rsidR="00811876" w:rsidRPr="00AA05C9" w:rsidRDefault="00811876" w:rsidP="00AA05C9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685" w:type="dxa"/>
          </w:tcPr>
          <w:p w:rsidR="00811876" w:rsidRPr="00AA05C9" w:rsidRDefault="00811876" w:rsidP="00AA05C9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AA05C9">
              <w:rPr>
                <w:b/>
                <w:spacing w:val="-1"/>
                <w:sz w:val="22"/>
                <w:szCs w:val="22"/>
              </w:rPr>
              <w:t>Формы совместного творчества:</w:t>
            </w:r>
          </w:p>
          <w:p w:rsidR="00811876" w:rsidRPr="00AA05C9" w:rsidRDefault="00811876" w:rsidP="00AA05C9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811876" w:rsidRPr="00AA05C9" w:rsidTr="00544D38">
        <w:tc>
          <w:tcPr>
            <w:tcW w:w="6237" w:type="dxa"/>
          </w:tcPr>
          <w:p w:rsidR="00811876" w:rsidRPr="00AA05C9" w:rsidRDefault="00811876" w:rsidP="00AA05C9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AA05C9">
              <w:rPr>
                <w:b/>
                <w:i/>
                <w:spacing w:val="-1"/>
                <w:sz w:val="22"/>
                <w:szCs w:val="22"/>
              </w:rPr>
              <w:t xml:space="preserve">1.Взаимопознание </w:t>
            </w:r>
          </w:p>
          <w:p w:rsidR="00811876" w:rsidRPr="00AA05C9" w:rsidRDefault="00811876" w:rsidP="00AA05C9">
            <w:pPr>
              <w:jc w:val="both"/>
              <w:rPr>
                <w:i/>
                <w:spacing w:val="-1"/>
                <w:sz w:val="22"/>
                <w:szCs w:val="22"/>
              </w:rPr>
            </w:pPr>
            <w:r w:rsidRPr="00AA05C9">
              <w:rPr>
                <w:i/>
                <w:spacing w:val="-1"/>
                <w:sz w:val="22"/>
                <w:szCs w:val="22"/>
              </w:rPr>
              <w:t>Знакомство с семьей: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 xml:space="preserve">-встречи-знакомства, 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-посещение семей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-анкетирование семей</w:t>
            </w:r>
          </w:p>
        </w:tc>
        <w:tc>
          <w:tcPr>
            <w:tcW w:w="3685" w:type="dxa"/>
          </w:tcPr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-совместные проекты с родителями;</w:t>
            </w:r>
          </w:p>
          <w:p w:rsidR="00811876" w:rsidRPr="00AA05C9" w:rsidRDefault="00811876" w:rsidP="00AA05C9">
            <w:pPr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-совместная трудовая  деятельность с родителями;</w:t>
            </w:r>
          </w:p>
          <w:p w:rsidR="00811876" w:rsidRPr="00AA05C9" w:rsidRDefault="00811876" w:rsidP="00AA05C9">
            <w:pPr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-экскурсии;</w:t>
            </w:r>
          </w:p>
          <w:p w:rsidR="00811876" w:rsidRPr="00AA05C9" w:rsidRDefault="00811876" w:rsidP="00AA05C9">
            <w:pPr>
              <w:rPr>
                <w:b/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-участие в детской исследовательской и проектной деятельности</w:t>
            </w:r>
          </w:p>
        </w:tc>
      </w:tr>
      <w:tr w:rsidR="00811876" w:rsidRPr="00AA05C9" w:rsidTr="00544D38">
        <w:tc>
          <w:tcPr>
            <w:tcW w:w="6237" w:type="dxa"/>
          </w:tcPr>
          <w:p w:rsidR="00811876" w:rsidRPr="00AA05C9" w:rsidRDefault="00811876" w:rsidP="00AA05C9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AA05C9">
              <w:rPr>
                <w:b/>
                <w:i/>
                <w:spacing w:val="-1"/>
                <w:sz w:val="22"/>
                <w:szCs w:val="22"/>
              </w:rPr>
              <w:t>2.Взаимоинформирование (общение)</w:t>
            </w:r>
          </w:p>
          <w:p w:rsidR="00811876" w:rsidRPr="00AA05C9" w:rsidRDefault="00811876" w:rsidP="00AA05C9">
            <w:pPr>
              <w:jc w:val="both"/>
              <w:rPr>
                <w:i/>
                <w:spacing w:val="-1"/>
                <w:sz w:val="22"/>
                <w:szCs w:val="22"/>
              </w:rPr>
            </w:pPr>
            <w:r w:rsidRPr="00AA05C9">
              <w:rPr>
                <w:i/>
                <w:spacing w:val="-1"/>
                <w:sz w:val="22"/>
                <w:szCs w:val="22"/>
              </w:rPr>
              <w:t>Информирование родителей о ходе образовательного процесса: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-дни открытых дверей;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-индивидуальные,  групповые консультации;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-родительские собрания;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-оформление информационных стендов;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-организация выставок детского творчества;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-приглашение родителей на детские концерты и праздники;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-создание памяток.</w:t>
            </w:r>
          </w:p>
        </w:tc>
        <w:tc>
          <w:tcPr>
            <w:tcW w:w="3685" w:type="dxa"/>
          </w:tcPr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-совместные занятия родителей и детей;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-привлечение родителей к организации вечеров музыки и поэзии, конкурсов;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 семейных концертов;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 -спортивные праздники (досуги, праздники, развлечения, конкурсы)</w:t>
            </w:r>
          </w:p>
        </w:tc>
      </w:tr>
      <w:tr w:rsidR="00811876" w:rsidRPr="00AA05C9" w:rsidTr="00544D38">
        <w:tc>
          <w:tcPr>
            <w:tcW w:w="6237" w:type="dxa"/>
          </w:tcPr>
          <w:p w:rsidR="00811876" w:rsidRPr="00AA05C9" w:rsidRDefault="00811876" w:rsidP="00AA05C9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AA05C9">
              <w:rPr>
                <w:b/>
                <w:i/>
                <w:spacing w:val="-1"/>
                <w:sz w:val="22"/>
                <w:szCs w:val="22"/>
              </w:rPr>
              <w:t>3.Непрерывное образование воспитывающих взрослых</w:t>
            </w:r>
          </w:p>
          <w:p w:rsidR="00811876" w:rsidRPr="00AA05C9" w:rsidRDefault="00811876" w:rsidP="00AA05C9">
            <w:pPr>
              <w:jc w:val="both"/>
              <w:rPr>
                <w:i/>
                <w:spacing w:val="-1"/>
                <w:sz w:val="22"/>
                <w:szCs w:val="22"/>
              </w:rPr>
            </w:pPr>
            <w:r w:rsidRPr="00AA05C9">
              <w:rPr>
                <w:i/>
                <w:spacing w:val="-1"/>
                <w:sz w:val="22"/>
                <w:szCs w:val="22"/>
              </w:rPr>
              <w:t>Образование родителей: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-организация «материнской/отцовской школы»;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-«школы для родителей» (лекции, семинары, семинары-практикумы);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-проведение мастер-классов, тренингов;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-создание библиотеки;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 создание и работа КМЦ, по работе с родителями неорганизованных воспитанников.</w:t>
            </w:r>
          </w:p>
        </w:tc>
        <w:tc>
          <w:tcPr>
            <w:tcW w:w="3685" w:type="dxa"/>
          </w:tcPr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-семейные встречи: дети с родителями отдыхают, поют, танцуют, соревнуются;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-семейные клубы по интересам: спортивные, туристские, фольклорные, театральные;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-семейные объединения (клуб, студия, секция)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811876" w:rsidRPr="00AA05C9" w:rsidTr="00544D38">
        <w:tc>
          <w:tcPr>
            <w:tcW w:w="6237" w:type="dxa"/>
          </w:tcPr>
          <w:p w:rsidR="00811876" w:rsidRPr="00AA05C9" w:rsidRDefault="00811876" w:rsidP="00AA05C9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AA05C9">
              <w:rPr>
                <w:b/>
                <w:i/>
                <w:spacing w:val="-1"/>
                <w:sz w:val="22"/>
                <w:szCs w:val="22"/>
              </w:rPr>
              <w:t>4. Совместная деятельность:</w:t>
            </w:r>
          </w:p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  <w:r w:rsidRPr="00AA05C9">
              <w:rPr>
                <w:spacing w:val="-1"/>
                <w:sz w:val="22"/>
                <w:szCs w:val="22"/>
              </w:rPr>
              <w:t>-привлечение родителей к организации вечеров музыки и поэзии, конкурсов, семейных концертов, маршрутов выходного дня (театр, музей, библиотеку),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</w:t>
            </w:r>
          </w:p>
        </w:tc>
        <w:tc>
          <w:tcPr>
            <w:tcW w:w="3685" w:type="dxa"/>
          </w:tcPr>
          <w:p w:rsidR="00811876" w:rsidRPr="00AA05C9" w:rsidRDefault="00811876" w:rsidP="00AA05C9">
            <w:pPr>
              <w:jc w:val="both"/>
              <w:rPr>
                <w:spacing w:val="-1"/>
                <w:sz w:val="22"/>
                <w:szCs w:val="22"/>
              </w:rPr>
            </w:pPr>
          </w:p>
        </w:tc>
      </w:tr>
    </w:tbl>
    <w:p w:rsidR="00811876" w:rsidRPr="00AA05C9" w:rsidRDefault="0074542E" w:rsidP="000F486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</w:rPr>
      </w:pPr>
      <w:r w:rsidRPr="00AA05C9">
        <w:rPr>
          <w:rFonts w:ascii="Times New Roman" w:hAnsi="Times New Roman" w:cs="Times New Roman"/>
          <w:b/>
        </w:rPr>
        <w:t>3.7</w:t>
      </w:r>
      <w:r w:rsidR="00320D05" w:rsidRPr="00AA05C9">
        <w:rPr>
          <w:rFonts w:ascii="Times New Roman" w:hAnsi="Times New Roman" w:cs="Times New Roman"/>
          <w:b/>
          <w:bCs/>
          <w:iCs/>
        </w:rPr>
        <w:t xml:space="preserve">. Особенности организации  </w:t>
      </w:r>
    </w:p>
    <w:p w:rsidR="00320D05" w:rsidRPr="00AA05C9" w:rsidRDefault="00320D05" w:rsidP="000F486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</w:rPr>
      </w:pPr>
      <w:r w:rsidRPr="00AA05C9">
        <w:rPr>
          <w:rFonts w:ascii="Times New Roman" w:hAnsi="Times New Roman" w:cs="Times New Roman"/>
          <w:b/>
          <w:bCs/>
          <w:iCs/>
        </w:rPr>
        <w:t>развивающей предметно – пространственной среды</w:t>
      </w:r>
    </w:p>
    <w:p w:rsidR="00320D05" w:rsidRPr="00AA05C9" w:rsidRDefault="00320D05" w:rsidP="000F486F">
      <w:pPr>
        <w:pStyle w:val="aa"/>
        <w:numPr>
          <w:ilvl w:val="2"/>
          <w:numId w:val="37"/>
        </w:numPr>
        <w:tabs>
          <w:tab w:val="num" w:pos="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pacing w:val="-1"/>
        </w:rPr>
      </w:pPr>
      <w:r w:rsidRPr="00AA05C9">
        <w:rPr>
          <w:rFonts w:ascii="Times New Roman" w:hAnsi="Times New Roman" w:cs="Times New Roman"/>
          <w:spacing w:val="-1"/>
        </w:rPr>
        <w:t>Содержание психолого-педагогической работы по освоению образовательных областей</w:t>
      </w:r>
    </w:p>
    <w:p w:rsidR="00320D05" w:rsidRPr="00AA05C9" w:rsidRDefault="00320D05" w:rsidP="000F486F">
      <w:pPr>
        <w:pStyle w:val="aa"/>
        <w:widowControl w:val="0"/>
        <w:numPr>
          <w:ilvl w:val="2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Развивающая предметно-пространственная среда проектируется на основе:</w:t>
      </w:r>
    </w:p>
    <w:p w:rsidR="00320D05" w:rsidRPr="00AA05C9" w:rsidRDefault="00320D05" w:rsidP="000F486F">
      <w:pPr>
        <w:pStyle w:val="aa"/>
        <w:widowControl w:val="0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5C9">
        <w:rPr>
          <w:rFonts w:ascii="Times New Roman" w:hAnsi="Times New Roman" w:cs="Times New Roman"/>
        </w:rPr>
        <w:t>реализуемой в детском саду образовательной про</w:t>
      </w:r>
      <w:r w:rsidRPr="00AA05C9">
        <w:rPr>
          <w:rFonts w:ascii="Times New Roman" w:hAnsi="Times New Roman" w:cs="Times New Roman"/>
          <w:color w:val="000000"/>
        </w:rPr>
        <w:t>граммы;</w:t>
      </w:r>
    </w:p>
    <w:p w:rsidR="00320D05" w:rsidRPr="00AA05C9" w:rsidRDefault="00320D05" w:rsidP="000F486F">
      <w:pPr>
        <w:pStyle w:val="aa"/>
        <w:widowControl w:val="0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5C9">
        <w:rPr>
          <w:rFonts w:ascii="Times New Roman" w:hAnsi="Times New Roman" w:cs="Times New Roman"/>
          <w:color w:val="000000"/>
        </w:rPr>
        <w:t xml:space="preserve">требований нормативных документов; </w:t>
      </w:r>
    </w:p>
    <w:p w:rsidR="00320D05" w:rsidRPr="00AA05C9" w:rsidRDefault="00320D05" w:rsidP="000F486F">
      <w:pPr>
        <w:pStyle w:val="aa"/>
        <w:widowControl w:val="0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5C9">
        <w:rPr>
          <w:rFonts w:ascii="Times New Roman" w:hAnsi="Times New Roman" w:cs="Times New Roman"/>
          <w:color w:val="000000"/>
        </w:rPr>
        <w:t xml:space="preserve"> уровня развития детей;</w:t>
      </w:r>
    </w:p>
    <w:p w:rsidR="00320D05" w:rsidRPr="00AA05C9" w:rsidRDefault="00320D05" w:rsidP="000F486F">
      <w:pPr>
        <w:pStyle w:val="aa"/>
        <w:widowControl w:val="0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A05C9">
        <w:rPr>
          <w:rFonts w:ascii="Times New Roman" w:hAnsi="Times New Roman" w:cs="Times New Roman"/>
          <w:color w:val="000000"/>
        </w:rPr>
        <w:lastRenderedPageBreak/>
        <w:t xml:space="preserve">общих принципах построения предметно-пространственной среды (насыщенность, трансформируемость, полифункциональность, вариативность, доступность, безопасность). </w:t>
      </w:r>
    </w:p>
    <w:p w:rsidR="00320D05" w:rsidRPr="00AA05C9" w:rsidRDefault="00320D05" w:rsidP="000F486F">
      <w:pPr>
        <w:pStyle w:val="aa"/>
        <w:widowControl w:val="0"/>
        <w:numPr>
          <w:ilvl w:val="2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Все базисные компоненты развивающей предметной среды включают оптимальные условия для полноценного физического, художественно-эстетического, познавательного, социально-коммуникативного и речевого развития детей.</w:t>
      </w:r>
    </w:p>
    <w:p w:rsidR="00320D05" w:rsidRPr="00AA05C9" w:rsidRDefault="00320D05" w:rsidP="000F486F">
      <w:pPr>
        <w:pStyle w:val="aa"/>
        <w:numPr>
          <w:ilvl w:val="2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Способы общения: </w:t>
      </w:r>
    </w:p>
    <w:p w:rsidR="00320D05" w:rsidRPr="00AA05C9" w:rsidRDefault="00320D05" w:rsidP="000F486F">
      <w:pPr>
        <w:pStyle w:val="aa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понимание;</w:t>
      </w:r>
    </w:p>
    <w:p w:rsidR="00320D05" w:rsidRPr="00AA05C9" w:rsidRDefault="00320D05" w:rsidP="000F486F">
      <w:pPr>
        <w:pStyle w:val="aa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признание;</w:t>
      </w:r>
    </w:p>
    <w:p w:rsidR="00320D05" w:rsidRPr="00AA05C9" w:rsidRDefault="00320D05" w:rsidP="000F486F">
      <w:pPr>
        <w:pStyle w:val="aa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принятие личности ребёнка</w:t>
      </w:r>
    </w:p>
    <w:p w:rsidR="00320D05" w:rsidRPr="00AA05C9" w:rsidRDefault="00320D05" w:rsidP="000F486F">
      <w:pPr>
        <w:pStyle w:val="a3"/>
        <w:spacing w:after="0" w:line="240" w:lineRule="auto"/>
        <w:ind w:firstLine="709"/>
        <w:rPr>
          <w:sz w:val="22"/>
          <w:szCs w:val="22"/>
        </w:rPr>
      </w:pPr>
      <w:r w:rsidRPr="00AA05C9">
        <w:rPr>
          <w:sz w:val="22"/>
          <w:szCs w:val="22"/>
        </w:rPr>
        <w:t>Позиция взрослого – исходить из интересов ребёнка.</w:t>
      </w:r>
    </w:p>
    <w:p w:rsidR="00320D05" w:rsidRPr="00AA05C9" w:rsidRDefault="00320D05" w:rsidP="000F486F">
      <w:pPr>
        <w:pStyle w:val="a3"/>
        <w:spacing w:after="0" w:line="240" w:lineRule="auto"/>
        <w:ind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Ведущая роль в воспитательно-образовательном процессе отводится игре, позволяющей ребёнку проявить свою активность, наиболее полно реализовать себя. Игра основывается на свободном сотрудничестве взрослого  и самих детей друг с другом, становится основной формой детской жизни. Способствующей игресредой является та, которая даёт возможность двигаться, не ограничивает ребёнка в пространстве и предоставляет всевозможные предметы для использования их в игре</w:t>
      </w:r>
    </w:p>
    <w:p w:rsidR="00320D05" w:rsidRPr="00AA05C9" w:rsidRDefault="00320D05" w:rsidP="000F486F">
      <w:pPr>
        <w:pStyle w:val="a3"/>
        <w:spacing w:after="0" w:line="240" w:lineRule="auto"/>
        <w:ind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Пространство организовано так, чтобы проводить много вариативных игр.  В группе создаётся 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320D05" w:rsidRPr="00AA05C9" w:rsidRDefault="00320D05" w:rsidP="004751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Реализуя современные подходы к образованию дошкольников, мы опираемся на следующие принципы построения развивающей предметно – пространственной среды:</w:t>
      </w:r>
    </w:p>
    <w:p w:rsidR="00320D05" w:rsidRPr="00AA05C9" w:rsidRDefault="00320D05" w:rsidP="000F486F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/>
        </w:rPr>
        <w:t>Принцип насыщенности  среды</w:t>
      </w:r>
    </w:p>
    <w:p w:rsidR="00320D05" w:rsidRPr="00AA05C9" w:rsidRDefault="00320D0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У ребенка дошкольного возраста есть три основные потребности: потребность в движении, потребность в общении, потребность в познании.  Поэтому мы строим среду группы (и детского сада в целом) так, чтобы эти потребности удовлетворять. В результате у каждого ребенка имеется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 и характерными для этого возраста сензитивными периодами. </w:t>
      </w:r>
    </w:p>
    <w:p w:rsidR="00320D05" w:rsidRPr="00AA05C9" w:rsidRDefault="00320D0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Разнообразие материалов, оборудования и инвентаря (в здании и на участке) обеспечивает:</w:t>
      </w:r>
    </w:p>
    <w:p w:rsidR="00320D05" w:rsidRPr="00AA05C9" w:rsidRDefault="00320D0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 игровую, познавательную, исследовательскую и творческую активность всех воспитанников, экспериментирования с доступными детям материалами (в том числе с песком и водой);</w:t>
      </w:r>
    </w:p>
    <w:p w:rsidR="00320D05" w:rsidRPr="00AA05C9" w:rsidRDefault="00320D0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320D05" w:rsidRPr="00AA05C9" w:rsidRDefault="00320D0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-эмоциональное благополучие детей во взаимодействии с предметно-пространственным окружением;</w:t>
      </w:r>
    </w:p>
    <w:p w:rsidR="00320D05" w:rsidRPr="00AA05C9" w:rsidRDefault="00320D0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-возможность самовыражения детей.</w:t>
      </w:r>
    </w:p>
    <w:p w:rsidR="00320D05" w:rsidRPr="00AA05C9" w:rsidRDefault="00320D05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Для детей раннего возраста предоставляем необходимые и достаточные возможности для движения, предметной и игровой деятельности с разными материалами.</w:t>
      </w:r>
    </w:p>
    <w:p w:rsidR="00320D05" w:rsidRPr="00AA05C9" w:rsidRDefault="00320D05" w:rsidP="000F486F">
      <w:pPr>
        <w:pStyle w:val="aa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Принцип трансформируемости пространства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Организуя среду, в зависимости от образовательной ситуации, учитывая мнение,  интересы, возможности детей,вводим изменения  предметно-пространственной среды. В результате, группы детского сада становятся роднее, уютнее, комфортнее.</w:t>
      </w:r>
    </w:p>
    <w:p w:rsidR="00320D05" w:rsidRPr="00AA05C9" w:rsidRDefault="00320D05" w:rsidP="000F486F">
      <w:pPr>
        <w:pStyle w:val="aa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Принцип полифункциональности материалов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</w:rPr>
        <w:t xml:space="preserve"> В обстановке помещения представляем возможность для разнообразного использования детскую мебель, маты, мягкую модуль, ширмы,  которые востребованы для  детей  и выполняют развивающую функцию.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</w:rPr>
        <w:t xml:space="preserve"> Используемые нами полифункциональные предметы,  в том числе природных материалов, пригодных для использования в разных видах детской активности (в том числе в качестве  предметов-заместителей в детской игре)   в основном многофункциональны, вариативны.  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 xml:space="preserve">4. Принцип вариативности среды. 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  Организуя среду, учитываем наличие различных пространств: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-для игры, конструирования, уединения и пр.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-разнообразие материалов, игр, игрушек и оборудования, обеспечивающих свободный выбор детей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-периодическую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 детей.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5. Принцип доступности среды.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Жизненное пространство в детском саду организовано, таким образом, что среда всех помещений, где осуществляется образовательная деятельность была доступной для воспитанников, в том числе детей с ограниченными возможностями здоровья, к играм, игрушкам, материалам, пособиям обеспечивающим все основные виды детской деятельности.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lastRenderedPageBreak/>
        <w:t>6. Принцип безопасности предметно-пространственной среды</w:t>
      </w:r>
    </w:p>
    <w:p w:rsidR="00320D05" w:rsidRPr="00AA05C9" w:rsidRDefault="00320D05" w:rsidP="000F48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 Все элементы предметно-пространственной среды соответствуют требованиям по обеспечению надежности и безопасности их использования.</w:t>
      </w:r>
    </w:p>
    <w:p w:rsidR="0074542E" w:rsidRPr="00AA05C9" w:rsidRDefault="0074542E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3.8. Психолого-педагогические условия, обеспечивающие</w:t>
      </w:r>
    </w:p>
    <w:p w:rsidR="0074542E" w:rsidRPr="00AA05C9" w:rsidRDefault="0074542E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AA05C9">
        <w:rPr>
          <w:rFonts w:ascii="Times New Roman" w:hAnsi="Times New Roman" w:cs="Times New Roman"/>
          <w:b/>
          <w:bCs/>
        </w:rPr>
        <w:t>развитие ребенка в соответствии с его возрастными и индивидуальными возможностями и интересами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Cs/>
        </w:rPr>
        <w:t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Cs/>
        </w:rPr>
        <w:t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уважение взрослых к человеческому достоинству детей; 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формирование и поддержка их положительной самооценки, уверенности в собственных возможностях и способностях;  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поддержка инициативы и самостоятельности детей в специфических для них видах деятельности; 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возможность выбора детьми материалов,  видов активности, участников совместной деятельности и общения;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защита детей от всех форм физического и психического насилия; 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Cs/>
        </w:rPr>
        <w:t>Формирование игры, как важнейшего фактора развития ребенка;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Cs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Cs/>
        </w:rPr>
        <w:t>Сбалансированность репродуктивной (воспроизводящей готовый образец) и продуктивной (производящей субъективно 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активности;</w:t>
      </w:r>
    </w:p>
    <w:p w:rsidR="0074542E" w:rsidRPr="00AA05C9" w:rsidRDefault="0074542E" w:rsidP="000F486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  <w:bCs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администрации учреждения, работающих по Программе.</w:t>
      </w:r>
    </w:p>
    <w:p w:rsidR="00586E61" w:rsidRPr="00AA05C9" w:rsidRDefault="0074542E" w:rsidP="000F486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3.9</w:t>
      </w:r>
      <w:r w:rsidR="00586E61" w:rsidRPr="00AA05C9">
        <w:rPr>
          <w:rFonts w:ascii="Times New Roman" w:hAnsi="Times New Roman" w:cs="Times New Roman"/>
          <w:b/>
          <w:bCs/>
        </w:rPr>
        <w:t>. Финансовые условия реализации Программы</w:t>
      </w:r>
    </w:p>
    <w:p w:rsidR="00DD4129" w:rsidRPr="00AA05C9" w:rsidRDefault="00DD4129" w:rsidP="00DD4129">
      <w:pPr>
        <w:adjustRightInd w:val="0"/>
        <w:spacing w:after="0" w:line="240" w:lineRule="auto"/>
        <w:ind w:left="707" w:firstLine="2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A05C9">
        <w:rPr>
          <w:rFonts w:ascii="Times New Roman" w:eastAsia="Times New Roman" w:hAnsi="Times New Roman" w:cs="Times New Roman"/>
          <w:bCs/>
          <w:color w:val="000000"/>
        </w:rPr>
        <w:t xml:space="preserve">Норматив финансирования на 1 ребенка – 135 рб. </w:t>
      </w:r>
      <w:r w:rsidR="006E4289" w:rsidRPr="00AA05C9">
        <w:rPr>
          <w:rFonts w:ascii="Times New Roman" w:eastAsia="Times New Roman" w:hAnsi="Times New Roman" w:cs="Times New Roman"/>
          <w:bCs/>
          <w:color w:val="000000"/>
        </w:rPr>
        <w:t>00коп.</w:t>
      </w:r>
    </w:p>
    <w:p w:rsidR="00DD4129" w:rsidRPr="00AA05C9" w:rsidRDefault="00DD4129" w:rsidP="00DD4129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A05C9">
        <w:rPr>
          <w:rFonts w:ascii="Times New Roman" w:eastAsia="Times New Roman" w:hAnsi="Times New Roman" w:cs="Times New Roman"/>
          <w:bCs/>
          <w:color w:val="000000"/>
        </w:rPr>
        <w:t>По постановлению №187/14 от 31 октября 2014г. Главы МР «Горный улус» «Об утверждении платы за содержание ребенка (присмотр и уход) в МБДОУ, реализующих основную образовательную программу дошкольного образования установлен размер 98,00 рублей. За содержание детей (присмотр и уход) с ограниченными возможностями здоровья, с туберкулезной интоксикацией родительская плата не взимается.</w:t>
      </w:r>
    </w:p>
    <w:p w:rsidR="00416E04" w:rsidRPr="00AA05C9" w:rsidRDefault="0074542E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3.10</w:t>
      </w:r>
      <w:r w:rsidR="00416E04" w:rsidRPr="00AA05C9">
        <w:rPr>
          <w:rFonts w:ascii="Times New Roman" w:hAnsi="Times New Roman" w:cs="Times New Roman"/>
          <w:b/>
          <w:bCs/>
        </w:rPr>
        <w:t>. Перспективы работы по совершенствованию и развитию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содержания Программы и обеспечивающих ее реализацию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нормативно-правовых, финансовых, научно-методических,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кадровых, информационных и материально-технических ресурсов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A05C9">
        <w:rPr>
          <w:rFonts w:ascii="Times New Roman" w:hAnsi="Times New Roman" w:cs="Times New Roman"/>
        </w:rPr>
        <w:t xml:space="preserve">В целях совершенствования нормативных и научно-методических ресурсов Программы запланирована следующая работа. 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Научно - методические ресурсы</w:t>
      </w:r>
    </w:p>
    <w:p w:rsidR="00416E04" w:rsidRPr="00AA05C9" w:rsidRDefault="00416E04" w:rsidP="000F4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AA05C9">
        <w:rPr>
          <w:rFonts w:ascii="Times New Roman" w:hAnsi="Times New Roman" w:cs="Times New Roman"/>
          <w:i/>
          <w:u w:val="single"/>
        </w:rPr>
        <w:t>Целевые ориентиры:</w:t>
      </w:r>
    </w:p>
    <w:p w:rsidR="00416E04" w:rsidRPr="00AA05C9" w:rsidRDefault="00416E04" w:rsidP="000F486F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Обеспечение качества услуг ДО</w:t>
      </w:r>
    </w:p>
    <w:p w:rsidR="00416E04" w:rsidRPr="00AA05C9" w:rsidRDefault="00416E04" w:rsidP="000F486F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Оценка качества результатов деятельности</w:t>
      </w:r>
    </w:p>
    <w:p w:rsidR="00416E04" w:rsidRPr="00AA05C9" w:rsidRDefault="00416E04" w:rsidP="000F486F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lastRenderedPageBreak/>
        <w:t>Обеспечение возможности самореализации, социализации и становление личности воспитанников</w:t>
      </w:r>
    </w:p>
    <w:p w:rsidR="00416E04" w:rsidRPr="00AA05C9" w:rsidRDefault="00416E04" w:rsidP="000F486F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Создание условий для организации образовательного процесса с учетом индивидуальных возможностей и способностей   воспитанников</w:t>
      </w:r>
    </w:p>
    <w:p w:rsidR="00416E04" w:rsidRPr="00AA05C9" w:rsidRDefault="00416E04" w:rsidP="000F486F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Создание условий для проявления инициативности, самостоятельности, творческих способностей детей в различных видах деятельности</w:t>
      </w:r>
    </w:p>
    <w:p w:rsidR="00416E04" w:rsidRPr="00AA05C9" w:rsidRDefault="00416E04" w:rsidP="000F486F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Совершенствование системы трудового, патриотического воспитания детей   на примере социума, семьи, через организацию и проведение тематических мероприятий, акций, мотивирование их на создание детских проектов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678"/>
      </w:tblGrid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i/>
              </w:rPr>
            </w:pPr>
            <w:r w:rsidRPr="00AA05C9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i/>
              </w:rPr>
            </w:pPr>
            <w:r w:rsidRPr="00AA05C9">
              <w:rPr>
                <w:rFonts w:ascii="Times New Roman" w:hAnsi="Times New Roman" w:cs="Times New Roman"/>
                <w:i/>
              </w:rPr>
              <w:t>Ожидаемый результат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Приведение нормативно-правовой базы в соответствие ФГОС ДО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Обновленная нормативно-правовая база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Введение эффективного контракта в дошкольном образовании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 xml:space="preserve">Эффективный контракт с педработниками </w:t>
            </w:r>
          </w:p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Разработка и реализация проектов, э/пособий, соответствующих инновационному направлению развития МБДОУ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 xml:space="preserve">Разные проекты, 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Оценка готовности МБДОУ к введению ФГОС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Самообследование учреждения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Работа по оборудованию групп, площадки МБДОУ в соответствии с требованиями ФГОС ДО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 xml:space="preserve">Соответствие групп, площадки МБДОУ </w:t>
            </w:r>
          </w:p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требованиям ФГОС ДО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Проведение методических мероприятий в самой организации и среди КМО «по введению ФГОС ДО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Минимизация педагогических ошибок</w:t>
            </w:r>
          </w:p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 xml:space="preserve"> при введении ФГОС ДО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Организация индивидуального консультирования, педагогов по вопросам введения ФГОС ДО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Увеличение доли педагогов, подготовленных к введению ФГОС ДО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 xml:space="preserve">Работа с родителями по информированию и привлечению их  к деятельности 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Информационная компетентность участников образовательного процесса</w:t>
            </w:r>
          </w:p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Увеличение доли родителей, вовлеченных в деятельность МБДОУ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Информирование общественности о ходе и результатах введения ФГОС ДО в образовательную организацию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Публичный доклад</w:t>
            </w:r>
          </w:p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Информация на официальном сайте МБДОУ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Мониторинг достижения детьми планируемых результатов освоения ООП</w:t>
            </w:r>
          </w:p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Мониторинг мнения родителей об удовлетворенности качеством оказания услуг педколлективом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Анализ результатов мониторинга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Создание банка одаренных детей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База данных одаренных детей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Создание условий для организации образовательного процесса с учетом многообразия индивидуальных возможностей и способностей детей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Оптимальные условия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Работа с родителями по самореализации личности их детей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Увеличение доли родителей, участия в социально-культурных событиях по самореализации личности их детей</w:t>
            </w:r>
          </w:p>
        </w:tc>
      </w:tr>
      <w:tr w:rsidR="00416E04" w:rsidRPr="00AA05C9" w:rsidTr="00544D38">
        <w:tc>
          <w:tcPr>
            <w:tcW w:w="5245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Мониторинг условий для организации образовательного процесса с учетом индивидуальных возможностей и способностей детей</w:t>
            </w:r>
          </w:p>
        </w:tc>
        <w:tc>
          <w:tcPr>
            <w:tcW w:w="467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Анализ результатов мониторинга</w:t>
            </w:r>
          </w:p>
        </w:tc>
      </w:tr>
    </w:tbl>
    <w:p w:rsidR="00416E04" w:rsidRPr="00AA05C9" w:rsidRDefault="00416E04" w:rsidP="000F486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AA05C9">
        <w:rPr>
          <w:rFonts w:ascii="Times New Roman" w:hAnsi="Times New Roman" w:cs="Times New Roman"/>
          <w:b/>
        </w:rPr>
        <w:t>Финансово-экономические ресурсы</w:t>
      </w:r>
    </w:p>
    <w:p w:rsidR="00416E04" w:rsidRPr="00AA05C9" w:rsidRDefault="00416E04" w:rsidP="000F486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AA05C9">
        <w:rPr>
          <w:rFonts w:ascii="Times New Roman" w:hAnsi="Times New Roman" w:cs="Times New Roman"/>
          <w:i/>
        </w:rPr>
        <w:t xml:space="preserve">Целевые ориентиры: </w:t>
      </w:r>
    </w:p>
    <w:p w:rsidR="00416E04" w:rsidRPr="00AA05C9" w:rsidRDefault="00416E04" w:rsidP="000F486F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Развитие материально-технической базы Учреждения для введения ФГОС</w:t>
      </w:r>
    </w:p>
    <w:p w:rsidR="00416E04" w:rsidRPr="00AA05C9" w:rsidRDefault="00416E04" w:rsidP="000F486F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Повышение ИКТ-компетентности педагогов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298"/>
      </w:tblGrid>
      <w:tr w:rsidR="00416E04" w:rsidRPr="00AA05C9" w:rsidTr="00544D38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</w:rPr>
            </w:pPr>
            <w:r w:rsidRPr="00AA05C9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  <w:tc>
          <w:tcPr>
            <w:tcW w:w="429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i/>
              </w:rPr>
            </w:pPr>
            <w:r w:rsidRPr="00AA05C9">
              <w:rPr>
                <w:rFonts w:ascii="Times New Roman" w:hAnsi="Times New Roman" w:cs="Times New Roman"/>
                <w:i/>
              </w:rPr>
              <w:t>Ожидаемый результат</w:t>
            </w:r>
          </w:p>
        </w:tc>
      </w:tr>
      <w:tr w:rsidR="00416E04" w:rsidRPr="00AA05C9" w:rsidTr="00544D38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Пополнение библиотечного фонда, мультимедиатеки современными учебно-методическими комплексами, информационными цифровыми ресурсами</w:t>
            </w:r>
          </w:p>
        </w:tc>
        <w:tc>
          <w:tcPr>
            <w:tcW w:w="429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Доступность для всех участников образовательного процесса</w:t>
            </w:r>
          </w:p>
        </w:tc>
      </w:tr>
      <w:tr w:rsidR="00416E04" w:rsidRPr="00AA05C9" w:rsidTr="00544D38">
        <w:tc>
          <w:tcPr>
            <w:tcW w:w="5670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Проведение текущего ремонта в зданиях</w:t>
            </w:r>
          </w:p>
        </w:tc>
        <w:tc>
          <w:tcPr>
            <w:tcW w:w="429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Укрепление материальной базы</w:t>
            </w:r>
          </w:p>
        </w:tc>
      </w:tr>
      <w:tr w:rsidR="00416E04" w:rsidRPr="00AA05C9" w:rsidTr="00544D38">
        <w:tc>
          <w:tcPr>
            <w:tcW w:w="5670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Благоустройство территории МБДОУ</w:t>
            </w:r>
          </w:p>
        </w:tc>
        <w:tc>
          <w:tcPr>
            <w:tcW w:w="429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Укрепление МТБ</w:t>
            </w:r>
          </w:p>
        </w:tc>
      </w:tr>
      <w:tr w:rsidR="00416E04" w:rsidRPr="00AA05C9" w:rsidTr="00544D38">
        <w:tc>
          <w:tcPr>
            <w:tcW w:w="5670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Дооснащения новой мебелью</w:t>
            </w:r>
          </w:p>
        </w:tc>
        <w:tc>
          <w:tcPr>
            <w:tcW w:w="429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Укрепление МТБ</w:t>
            </w:r>
          </w:p>
        </w:tc>
      </w:tr>
      <w:tr w:rsidR="00416E04" w:rsidRPr="00AA05C9" w:rsidTr="00544D38">
        <w:tc>
          <w:tcPr>
            <w:tcW w:w="5670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lastRenderedPageBreak/>
              <w:t>Оснащение физкультурного зала спортивным инвентарем, тренажерами</w:t>
            </w:r>
          </w:p>
        </w:tc>
        <w:tc>
          <w:tcPr>
            <w:tcW w:w="429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Укрепление МТБ</w:t>
            </w:r>
          </w:p>
        </w:tc>
      </w:tr>
      <w:tr w:rsidR="00416E04" w:rsidRPr="00AA05C9" w:rsidTr="00544D38">
        <w:tc>
          <w:tcPr>
            <w:tcW w:w="5670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Совершенствование механизма материального и морального стимулирования педагога.</w:t>
            </w:r>
          </w:p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Введение эффективного контракта</w:t>
            </w:r>
          </w:p>
        </w:tc>
        <w:tc>
          <w:tcPr>
            <w:tcW w:w="4298" w:type="dxa"/>
            <w:shd w:val="clear" w:color="auto" w:fill="auto"/>
          </w:tcPr>
          <w:p w:rsidR="00416E04" w:rsidRPr="00AA05C9" w:rsidRDefault="00416E04" w:rsidP="000F486F">
            <w:pPr>
              <w:pStyle w:val="aa"/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AA05C9">
              <w:rPr>
                <w:rFonts w:ascii="Times New Roman" w:hAnsi="Times New Roman" w:cs="Times New Roman"/>
              </w:rPr>
              <w:t>Совершенствование педагогического мастерства</w:t>
            </w:r>
          </w:p>
        </w:tc>
      </w:tr>
    </w:tbl>
    <w:p w:rsidR="00416E04" w:rsidRPr="00AA05C9" w:rsidRDefault="0074542E" w:rsidP="004751D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A05C9">
        <w:rPr>
          <w:rFonts w:ascii="Times New Roman" w:hAnsi="Times New Roman" w:cs="Times New Roman"/>
          <w:b/>
          <w:bCs/>
          <w:u w:val="single"/>
        </w:rPr>
        <w:t>3.11</w:t>
      </w:r>
      <w:r w:rsidR="00416E04" w:rsidRPr="00AA05C9">
        <w:rPr>
          <w:rFonts w:ascii="Times New Roman" w:hAnsi="Times New Roman" w:cs="Times New Roman"/>
          <w:b/>
          <w:bCs/>
          <w:u w:val="single"/>
        </w:rPr>
        <w:t>. Перечень нормативных и нормативно-методических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AA05C9">
        <w:rPr>
          <w:rFonts w:ascii="Times New Roman" w:hAnsi="Times New Roman" w:cs="Times New Roman"/>
          <w:b/>
          <w:bCs/>
          <w:u w:val="single"/>
        </w:rPr>
        <w:t>документов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1. Конвенция о правах ребенка. Принята резолюцией 44/25 Генеральной Ассамблее от 20 ноября 1989 года.─ ООН 1990.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2 . 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3. Федеральный закон 24 июля 1998 г. № 124-ФЗ «Об основных гарантиях прав ребенка в Российской Федерации».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5. Распоряжение Правительства Российской Федерации от 29 мая 2015 г. № 996-р о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Стратегии развития воспитания до 2025 г.[Электронный ресурс].─ Режим доступа:http://government.ru/docs/18312/.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8. Постановление Главного государственного санитарного врача Российской Федерации от 3 июня 2003 г. № 118 (ред. от 03.09.2010) «О введении в действие санитарно- 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 xml:space="preserve"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10. Приказ Министерства образования и науки Российской Федерации от 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11. 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12. Приказ Министерства образования и науки Российской Федерации от 17 мая 2012 г. 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t>14. Письмо Минобрнауки России «Комментарии к ФГОС ДО» от 28 февраля 2014 г. № 08- 249 // Вестник образования.– 2014. – Апрель. – № 7. 15.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416E04" w:rsidRPr="00AA05C9" w:rsidRDefault="0074542E" w:rsidP="000F486F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AA05C9">
        <w:rPr>
          <w:rFonts w:ascii="Times New Roman" w:hAnsi="Times New Roman" w:cs="Times New Roman"/>
          <w:b/>
          <w:bCs/>
        </w:rPr>
        <w:t>3.12</w:t>
      </w:r>
      <w:r w:rsidR="00416E04" w:rsidRPr="00AA05C9">
        <w:rPr>
          <w:rFonts w:ascii="Times New Roman" w:hAnsi="Times New Roman" w:cs="Times New Roman"/>
          <w:b/>
          <w:bCs/>
        </w:rPr>
        <w:t>. Перечень литературных источников</w:t>
      </w:r>
    </w:p>
    <w:p w:rsidR="00416E04" w:rsidRPr="00AA05C9" w:rsidRDefault="00416E04" w:rsidP="000F486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05C9">
        <w:rPr>
          <w:rFonts w:ascii="Times New Roman" w:hAnsi="Times New Roman" w:cs="Times New Roman"/>
        </w:rPr>
        <w:lastRenderedPageBreak/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416E04" w:rsidRPr="00AA05C9" w:rsidRDefault="00416E04" w:rsidP="000F486F">
      <w:pPr>
        <w:pStyle w:val="a6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 </w:t>
      </w:r>
    </w:p>
    <w:p w:rsidR="00416E04" w:rsidRPr="00AA05C9" w:rsidRDefault="00416E04" w:rsidP="000F486F">
      <w:pPr>
        <w:pStyle w:val="a6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Закон РФ «Об образовании» от 29.12.2012г. №273- Ф3</w:t>
      </w:r>
    </w:p>
    <w:p w:rsidR="00416E04" w:rsidRPr="00AA05C9" w:rsidRDefault="00416E04" w:rsidP="000F486F">
      <w:pPr>
        <w:pStyle w:val="a6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Устав муниципального бюджетного дошкольного образовательного учреждение, утвержденный Распоряжением Главы МР «</w:t>
      </w:r>
      <w:r w:rsidR="006E4289" w:rsidRPr="00AA05C9">
        <w:rPr>
          <w:sz w:val="22"/>
          <w:szCs w:val="22"/>
        </w:rPr>
        <w:t>Горный улус» №129/01-01 от «11» октября 2019</w:t>
      </w:r>
      <w:r w:rsidR="00351864" w:rsidRPr="00AA05C9">
        <w:rPr>
          <w:sz w:val="22"/>
          <w:szCs w:val="22"/>
        </w:rPr>
        <w:t>г.</w:t>
      </w:r>
    </w:p>
    <w:p w:rsidR="00416E04" w:rsidRPr="00AA05C9" w:rsidRDefault="00416E04" w:rsidP="000F486F">
      <w:pPr>
        <w:pStyle w:val="a6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Лицензия на право осуществления образовательный</w:t>
      </w:r>
      <w:r w:rsidR="00351864" w:rsidRPr="00AA05C9">
        <w:rPr>
          <w:sz w:val="22"/>
          <w:szCs w:val="22"/>
        </w:rPr>
        <w:t xml:space="preserve"> деятельности, серия 14 Л 01 №0002271</w:t>
      </w:r>
      <w:r w:rsidRPr="00AA05C9">
        <w:rPr>
          <w:sz w:val="22"/>
          <w:szCs w:val="22"/>
        </w:rPr>
        <w:t xml:space="preserve"> от </w:t>
      </w:r>
      <w:r w:rsidR="00351864" w:rsidRPr="00AA05C9">
        <w:rPr>
          <w:sz w:val="22"/>
          <w:szCs w:val="22"/>
        </w:rPr>
        <w:t>17.08.2018</w:t>
      </w:r>
      <w:r w:rsidRPr="00AA05C9">
        <w:rPr>
          <w:sz w:val="22"/>
          <w:szCs w:val="22"/>
        </w:rPr>
        <w:t>г. регистрационный № 216 срок действия - бессрочно</w:t>
      </w:r>
    </w:p>
    <w:p w:rsidR="00416E04" w:rsidRPr="00AA05C9" w:rsidRDefault="00416E04" w:rsidP="000F486F">
      <w:pPr>
        <w:pStyle w:val="a6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AA05C9">
        <w:rPr>
          <w:sz w:val="22"/>
          <w:szCs w:val="22"/>
        </w:rPr>
        <w:t>Санитарно-эпидемиологические требования к устройству, содержанию и организации режима работа в дошкольных организациях (СанПиН 2.4.1. 30479- 13), утвержденные постановлением главного государственного санитарного врача РФ от 15.10.2013г. № 1155 и зарегистрированный в Министерстве юстиции РФ от 14.11.2013 регистрационный №30384</w:t>
      </w:r>
    </w:p>
    <w:p w:rsidR="00416E04" w:rsidRPr="00AA05C9" w:rsidRDefault="004751D9" w:rsidP="000F48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3.13. </w:t>
      </w:r>
      <w:r w:rsidR="00416E04" w:rsidRPr="00AA05C9">
        <w:rPr>
          <w:rFonts w:ascii="Times New Roman" w:hAnsi="Times New Roman" w:cs="Times New Roman"/>
          <w:b/>
          <w:color w:val="000000" w:themeColor="text1"/>
        </w:rPr>
        <w:t>Перечень программ, технологий и пособий: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Васильева К.И., Алексеева А.П. Кэнчээри: Хоhооннор, кэпсээннэр, сценарийдар, ырыалар. – Дь. «Бичик», 2000.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Айыы үөрэ5э. Кут – сүр оскуолата.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Аммосова В.В. «О5о бодоруhа уорэниитэ». – Дь. «Бичик», 1995.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Захарова Н.Р. Декоративное рисование в детском саду. – Я. Кн. изд-во, 1991.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Аммосова Т.П. Оскуола иннинээ5и сааастаах о5олорго математика. – Дь. «Бичик», 1995.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Егорова А.А., Захарова М.П. Кэскил. – Дь. «Бичик», 2002.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Ефимова Д.Г., Аммосова В.В. Олоңхо о5о уруһуйугар. – Дь., 2007.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Саввина М.Н. О5ону аа5арга уорэтии уонна сурукка бэлэмнээhин. – Дь., 1997.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Макаров Е.Д. Сиэр – майгы туhунан кэпсээннэр. – Чурапчы, 2001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 xml:space="preserve">Гоголева С.В. Лепчикова Л.П., Саввина М.Н. Дидактичексие игры. Хамсаныылаах оонньуулар, эрчиллиилэр. – Я.Кн. изд-во, 1991. 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Румянцева «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Үн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к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үү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лээ о5о – саас»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Каратаев И.И. «О5ону чуолкайдык саңарарга үөрэтии уонна грамота5а үөрэнэргэ бэлэмнээһин». – Дь. 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«Бичик», 1984.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Афанасьев Л.А. – Тэрис «Айыы сиэрин тутус». – Дь. «Бичик», 1996.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«Билии аартыгын арыйан» Оскуола5а атаарыы сценарийдар.  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Р. Винокурова «Күннээх азбука». – Дь. «Бичик», 2002.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 xml:space="preserve">О5о кэрэ эйгэтигэр / А.В. Мохначевская, С.С. Ю – Дь., 2011. 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Лукина С.Т. Ахсаан маңнайгы үктэллэрэ: 6-7 саастаах о5олорго ахсааңңа үлэ тэтэрээтэ. – Дь.: Бичик, 2008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Лукина С.Т. Ахсаан маңнайгы үктэллэрэ: 6-7 саастаах о5олорго ахсааңңа үлэ тэтэрээтэ. – Дь.: Бичик, 2008.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Сантаева Т.С., Старостина К.Н. Сэрэх хаhан да хаалбат. – Дь.: Бичик, 2005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.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Афанасьева Н.Н. Толкуйдуу үөрэн. – Дь.: Бичик, 2006.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Е.Н. Ядрихинская «Аптаах ахсаан». – Дь.: Бичик, 2003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.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Аммосова В.В. Мин эйгэм: 4-5 саастаах о5о5о кинигэ – альбом. – Дь., 2008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.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 xml:space="preserve">Барахсанова Е.А., Голиков А.И., Саввинов Т.Т. О5о өйүн кыра эрдэ5иттэн сайыннарыы. – Дь.: Бичик, 1993. 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>О5о аа5ар дьо5урун сайыннарыы / Хом. он. О.И. Михалева. – Дь., 2004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</w:rPr>
        <w:tab/>
      </w:r>
    </w:p>
    <w:p w:rsidR="00416E04" w:rsidRPr="00AA05C9" w:rsidRDefault="00416E04" w:rsidP="000F486F">
      <w:pPr>
        <w:autoSpaceDE w:val="0"/>
        <w:autoSpaceDN w:val="0"/>
        <w:spacing w:after="0" w:line="240" w:lineRule="auto"/>
        <w:jc w:val="center"/>
        <w:rPr>
          <w:rStyle w:val="af3"/>
          <w:rFonts w:ascii="Times New Roman" w:hAnsi="Times New Roman" w:cs="Times New Roman"/>
          <w:i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i/>
          <w:color w:val="000000" w:themeColor="text1"/>
          <w:lang w:val="sah-RU"/>
        </w:rPr>
        <w:t>Художественная литература: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И. Мигалкин «Муос мурун көрүдьүөстэрэ» – Дь. Бичик, 2010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Г. Федотов «Сүрэ5э суох кусчаан туhунан остуоруйа» – Дь. Бичик, 2013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О.В. Аргунова «Киhи» – Дь. Бичик, 2005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Попова П.И. «Сиэр –майгы дойдутугар айан» – Дь. Бичик, 2005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К. Туйаарыскай «Ийэм күөччэ5э» – Дь., 2000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А. Слепцова «Ким буолуохха?» – Дь. Бичик, 2004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К. Чуковскай «Суундьукку» – Дь. Бичик, 2007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«Эрбэкэ – Сэрбэкэ» – Дь. Бичик, 2005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«Нуучча остуоруйалара» – Дь. Бичик, 2006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«Саха остуоруйалара» 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Васильева К.И. «Көрдөөх остуоруйалар» – Дь. Бичик, 2010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И.Иванов «Күнчээнэ» – Дь. Бичик, 2003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«Аан дойду дьиктилэрэ. То5очоон»  – Дь. Бичик, 2011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lastRenderedPageBreak/>
        <w:t>Ф.Е. Романова, Л.И. Ширяева «Дор5ооннордуун оонньуо5ун» – Дь. Бичик, 2010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И. Горнай «Сибэккичээн»  – Дь. Бичик, 1999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А.К. Романова «Айыл5а азбуката» – Дь. Бичик, 2001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С. Дадаскинов «Кыракый эрдэхтэн» – Дь. Бичик, 2002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А. Атласов – Толон «Көтөр кынаттаахтар» - Амма, 2011 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П. Одорусов «Сахам сирин кыыллара» – Дь. Бичик, 2008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«Буукубалар кэпсииллэр» – Дь. Бичик, 2007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Г. Семеов – Серкин «Отонноох оңоойук» – Дь. Бичик, 2010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Н.Г. Никитина, Е.М. Поликарпова «Модун Эр со5отох» – Дь. Бичик, 2006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Идэлги «Кырачааннар саналара» – Дь. Бичик, 2007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Саха таабырыннара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Глазачева Л.П. «Три дерева. Υс мас» – Дь. Бичик, 2007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В.В. Аммосова, Д.Г. Ефимова «Мин эйгэм» – Дь. Бичик, 2008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Сантаева Т.С., Кротова А.В. «Бэйэм сылдьа үөрэнэбин» – Дь. Бичик, 2008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И.С. Артюхова, Л.В. Захарова «Россия – наш общий до. Моя Якутия» - М., 2013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Н.И. Степанов – Ноорой «Күн эрили» – Дь. Бичик, 2009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М. Ефимова «Биэс тарбах остуоруйата» – Дь. Бичик, 2012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Л.К. Избекова «Ойор – тэбэр о5о саастан» – Дь. Бичик, 2010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С.А. Пестрякова, Е.П. Шарина «Кыра эрдэхтэн»  – Дь. Бичик, 2007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В.В. Аммосав, Д.Г. Ефимова «Бэйэни харыстаныы» – Дь. Бичик, 2008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Е.П. Чехордуна «Мин дойдум - Олоңхо» – Дь. Бичик, 2006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П. Ядрихинскай «Дьырыбына Дьырылыатта уонна Тойон Дьоллуут» – Дь. Бичик, 2000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К.Н. Васильева, А.П. Алексеева «Кэнчээри» – Дь. Бичик, 2000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А. Кондратьев «Биэбэйчээннэри» – Дь. Бичик, 2012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К. Васильева «Оотой - тоотой» – Дь. Бичик, 2007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Б. Тобуруокап «Ытанньах герой буолбат» – Дь. Бичик, 2012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«Көмүс чуорааннар» / Д.Г. Ефимова – Дь. Бичик, 2000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М.М. Ноговицына «Эриэккэс буукубалар» – Дь. Бичик, 2006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Г.А. Кирова «Алыптаах аргыhым» – Дь. Бичик, 2000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М.К. Потапова «Аа5ыы дойдутугар айан» – Дь. Бичик, 2009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В.В. Попова «Чыыhылалыын кэпсэтэбит» – Дь. Бичик, 2011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Саха остуоруйалара. Якутские сказки 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Υрүйэчээн. – Дь. Бичик, 2010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Өс хоhоонноро / Е.Н. Попова. – Дь. Бичик, 2012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Өс хоhооно – өбүгэ номо5о / М.П. Саввина. – Дь. Бичик, 2007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С. Васильев «Көтөр эйгэтэ»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Е. Ноговицына «Тыл дьэрэкээн кустуга» – Дь. Бичик, 2012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Т.Е. Сметанин «Күөрэгэй» – Дь. Бичик, 2002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Тэлгэhэ билгэhиттэрэ / М.П. Саввина. – Дь. Бичик, 2007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Е.П. Чехордуна «Чөл хайа кистэлэңнэрэ» – Дь. Бичик, 2013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Л. Заровняева «Тырыыңка» – Дь. Бичик, 2013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Т.И. Никифорова «Аптаах тарбахчааннар» – Дь. Бичик, 2004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М.С. Аввакумов «Сурук - бичик». Аа5ыы дьо5урун сайыннарар сүhүөхтэр;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И. Теплоухов – Тимофеев «Кулун Куллустуур». Олонхо;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Үөрүү ырыата. Студия «Тулуйхан»;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В. Егоров. Көрдөөх музыка;</w:t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Буукубалыын билсэбин; 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Н. Макарова. Кыра саастаах о5олорго;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Көрдөөх тарбахчааннар;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Е. Неустроев. Күнү көрсө;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Ырыа барахсан. Студия «Тулуйхан»;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Г. Петрова. Ымыылар ыллыыллар;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С. Константинова. Күнү кытта оонньуубун;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Е. Неустроев. Ымыылаах ырыалар;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В. Егоров. Тэбэнэт мичээрэ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  <w:t>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В. Егоров. Күн, күн көмүс күн; 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Н. Макарова. Күн күбэй ийэлэргэ; 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 xml:space="preserve">Мэндэнэ сулустара; 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В. Егоров. Туллук, тулук о5олор;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Н. Макарова. Көрдөөх ырыалар;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lastRenderedPageBreak/>
        <w:t>Н. Макарова. Мэник – тэник о5о сааhым;</w:t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ab/>
      </w:r>
    </w:p>
    <w:p w:rsidR="00416E04" w:rsidRPr="00AA05C9" w:rsidRDefault="00416E04" w:rsidP="000F486F">
      <w:pPr>
        <w:numPr>
          <w:ilvl w:val="0"/>
          <w:numId w:val="40"/>
        </w:numPr>
        <w:autoSpaceDE w:val="0"/>
        <w:autoSpaceDN w:val="0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</w:pPr>
      <w:r w:rsidRPr="00AA05C9">
        <w:rPr>
          <w:rStyle w:val="af3"/>
          <w:rFonts w:ascii="Times New Roman" w:hAnsi="Times New Roman" w:cs="Times New Roman"/>
          <w:b w:val="0"/>
          <w:color w:val="000000" w:themeColor="text1"/>
          <w:lang w:val="sah-RU"/>
        </w:rPr>
        <w:t>Н. Макарова. Ойор - тэбэр о5о сааhым;</w:t>
      </w:r>
    </w:p>
    <w:p w:rsidR="00416E04" w:rsidRPr="00AA05C9" w:rsidRDefault="00416E04" w:rsidP="000F486F">
      <w:pPr>
        <w:tabs>
          <w:tab w:val="left" w:pos="411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  <w:lang w:val="sah-RU"/>
        </w:rPr>
        <w:t>Наглядно – тематические пособия: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Инструменты домашнего мастера.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Бытовая техника.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Домашние животные.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Домашние птицы.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Животные – домашние питомцы.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Офисная техника и оборудование.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Школьные принадлежности.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День Победы.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Посуда.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Овощи.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Герои сказок.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Распорядок дня.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Профессии.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Защитники Отечества.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Кем быть.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Мой дом.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Родная природа.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 деревне.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Времена года. – М.: Мозаика – Синтез, 2005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>Серия «Мир в картинках»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Музыкальные инструменты – М.: Мозаика – Синтез, 2010.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Животные на ферме – М.: Мозаика – Синтез, 1999.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Животные средней полосы – М.: Мозаика – Синтез, 1999.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Морские обитатели – М.: Мозаика – Синтез, 1999.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Животные жарких стран – М.: Мозаика – Синтез, 1999.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Деревья и листья – М.: Мозаика – Синтез, 1999.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Насекомые – М.: Мозаика – Синтез, 1999.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Овощи и фрукты – М.: Мозаика – Синтез, 1999.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Рептилии и амфибии – М.: Мозаика – Синтез, 2011.</w:t>
      </w:r>
    </w:p>
    <w:p w:rsidR="00416E04" w:rsidRPr="00AA05C9" w:rsidRDefault="00416E04" w:rsidP="000F486F">
      <w:pPr>
        <w:numPr>
          <w:ilvl w:val="0"/>
          <w:numId w:val="40"/>
        </w:numPr>
        <w:tabs>
          <w:tab w:val="left" w:pos="4111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Морские обитатели – М.: Мозаика – Синтез, 2012.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Авиация.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Морские обитатели.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Рептилии и амфибии.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Инструменты домашнего мастера.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Водный транспорт. 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Автомобильный транспорт.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Спортивный инвентарь.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Бытовая техника.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Музыкальные инструменты.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Ягоды садовые.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Домашние животные.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Домашние птицы.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Животные – домашние питомцы.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Офисная техника и оборудование.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Школьные принадлежности.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Животные жарких стран.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Животные средней полосы.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Насекомые.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Высоко в горах.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Арктика и Антарктика.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Деревья и листья.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Посуда.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Овощи.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Фрукты.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Цветы.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Герои сказок.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Космос.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lastRenderedPageBreak/>
        <w:t>Собаки.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Ягоды лесные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Филимоновская народная игрушка.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Городецкая роспись по дереву.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Полхов – Майдан.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Каргополь – народная игрушка.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Дымковская игрушка. – М.: Мозаика – Синтез, 2005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  <w:lang w:val="sah-RU"/>
        </w:rPr>
        <w:t>Серия рабочих тетрадей «Искусство - детям»</w:t>
      </w:r>
      <w:r w:rsidRPr="00AA05C9">
        <w:rPr>
          <w:rFonts w:ascii="Times New Roman" w:hAnsi="Times New Roman" w:cs="Times New Roman"/>
          <w:color w:val="000000" w:themeColor="text1"/>
          <w:lang w:val="sah-RU"/>
        </w:rPr>
        <w:t>: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Филимоновская игрушка.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Городецкая роспись.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Хохломская роспись.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Дымковская игрушка.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Волшебный пластилин.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 xml:space="preserve">Простые узоры и орнаменты. – М.: Мозаика – Синтез, 2005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Узоры из Северной Двины.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Сказочная Гжель.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Смешные игрушки из пластмасса.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Тайны бумажного листа. – М.: Мозаика – Синтез, 2006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color w:val="000000" w:themeColor="text1"/>
          <w:lang w:val="sah-RU"/>
        </w:rPr>
        <w:t>Секреты бумажного листа. – М.: Мозаика – Синтез, 2006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>Серия «Рассказы по картинкам»</w:t>
      </w:r>
      <w:r w:rsidRPr="00AA05C9">
        <w:rPr>
          <w:rFonts w:ascii="Times New Roman" w:hAnsi="Times New Roman" w:cs="Times New Roman"/>
          <w:b/>
          <w:i/>
          <w:color w:val="000000" w:themeColor="text1"/>
          <w:lang w:val="sah-RU"/>
        </w:rPr>
        <w:t>: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Зима.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Осень.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Лето.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Весна.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Колобок.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Репка.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Теремок.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Курочка Ряба.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Летние виды спорта.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Зимние виды спорта.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Распорядок дня.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Профессии.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Защитники Отечества.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Кем быть.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Мой дом.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Родная природа.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 деревне.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Великая Отечественная война в произведениях художников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Времена года. – М.: Мозаика – Синтез, 2005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>Серия «Грамматика в картинках»</w:t>
      </w:r>
      <w:r w:rsidRPr="00AA05C9">
        <w:rPr>
          <w:rFonts w:ascii="Times New Roman" w:hAnsi="Times New Roman" w:cs="Times New Roman"/>
          <w:b/>
          <w:i/>
          <w:color w:val="000000" w:themeColor="text1"/>
          <w:lang w:val="sah-RU"/>
        </w:rPr>
        <w:t>: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Один – много.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Словообразование.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Ударение.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Множественное число.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Говори правильно.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Многозначные слова.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Плакаты в коробке. – М.: Мозаика – Синтез, 2005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Овощи и фрукты.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Филимоновская свистулька.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Гжель. Орнаменты и изделия.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Хохлома. Орнаменты и изделия.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Полхов – Майдан. Орнаменты и изделия.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Цвет и форма. – М.: Мозаика – Синтез, 2007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Цифры и буквы. – М.: Мозаика – Синтез, 2006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Времена года. – М.: Мозаика – Синтез, 2006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>Перечень электронных пособий: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Мониторинг качества освоения ООП ДО;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Мониторинг результатов освоения программы «От рождения до школы»;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ФГОС ДО: Санитарно-эпидемиологические требования к устройству, содержанию и организации режима работы в ДО. Комментарии специалиста к СаНПиН; 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lastRenderedPageBreak/>
        <w:t xml:space="preserve">Новые организационно – правовые формы дошкольного образования;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Е. Железнова. Пальчиковые игры для детей 2-5 лет;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В.В. Гербова. Развитие речи во 2-ой младшей группе детского сада;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И. Горохова. Речевая гимнастика для малышей. Учимся говорить.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В.В. Гербова. Развитие речи в средней группе детского сада;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В.В. Гербова. Развитие речи в старшей группе детского сада;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В.В. Гербова. Развитие речи в подготовительной группе детского сада; 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Т.С. Комарова. Изобразительная деятельность в детском саду. Практическая энциклопедия дошкольного ребенка; 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>Подписные издания: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Журнал «Музыкальный руководитель»;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Журнал «Дошкольное воспитание»;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Журнал «Ребенок в детском саду»;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Журнал «Логопед в детском саду»;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Журнал «Здоровье дошкольника»;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Журнал «Обруч»;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Журнал «Дошкольная педагогика»;</w:t>
      </w:r>
    </w:p>
    <w:p w:rsidR="00416E04" w:rsidRPr="00AA05C9" w:rsidRDefault="00416E04" w:rsidP="000F486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Журнал «Дошкольное образование»;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sah-RU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Перечень программ, технологий и пособий музыкальной зоны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 xml:space="preserve">Перечень программ, технологий и пособий: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 xml:space="preserve">Перечень электронных пособий: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Музыкальные занятия. Средняя, старшая, подготовительная группы. ФГТ в ДОУ;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Υөрүү ырыата. Студия Тулуйхан;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 Егоров. Көрдөөх музыка;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Н. Макарова. Кыра саастаах о5олорго;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Е. Неустроев. Күнү көрсө;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Ырыа барахсан. Студия Тулуйхан;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Г. Петрова. Ымыылар ыллыыллар;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С. Константинова. Күнү кытта оонньуубун;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Е. Неустроев. Ымыылаах ырыалар;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 Егоров. Тэбэгэт мичээрэ;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 Егоров. Күн, күн көмүс күн;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Н. Макарова. Күн күбэй ийэлэргэ;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 Егоров. Туллук, туллук о5олор;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Н. Макарова. Көрдөөх ырыалар;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Н. Макарова. Мэник – тэник о5о саа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 xml:space="preserve">ым;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Н. Макарова. Ойор-тэбэр о5о саа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 xml:space="preserve">ым;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Школьные песни;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Классики;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От Кадрилки до Кантри;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Ритмы мира;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23 Февраля;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 Ударцев. В гостях у гномов;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Новые детские пенсии «Пойте с нами».  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>Перечень программ, технологий и пособий: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Программа воспитания и обучения в детском саду/Под ред. М.А. Васильевой;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Базовая программа «Тосхол». – Я., 2009;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Е.В. Колесникова. Математика для детей 6-7 лет. – М., 2006;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В.П. Новикова. Математика в детском саду для детей 6-7 лет. – М., 2006;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О.А. Макарова. Планирование и конспекты занятий по математике в подготовительной группе. – М., 2008;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Т.А. Ткаченко. Логопедические упражнения. – М., 2005;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О.И. Крупенчук. Готовим руку к письму. Рисуем по клеточкам;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О.И. Крупенчук. Готовим руку к письму. Контур, линия, цвет;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Я.Ю. Позднякова. Игры и упражнения для развития речи и мелкой моторики;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Г.И. Маркова, Л.А. Николаева, В.В. Петрова. Толкуйдуохха, таайыахха, өңнүөххэ;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Р.П. Андреева, А.Н. Иванова. О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 xml:space="preserve">уор ойуута;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И.М. Новикова. Формирование представлений о здоровом образе жизни у дошкольников. – М., 2010;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Т.С. Сантаева, К.Н. Старостина. Сэрэх ха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 xml:space="preserve">ан да хаалбат. – Дь., 2005;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В.В. Аммосова, Д.Г. Ефимова. Бэйэни харыстаныы. – Дь., 2008;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lastRenderedPageBreak/>
        <w:t xml:space="preserve">Л.В. Куцакова. Конструирование и ручной труд в детском саду. – М., 2010;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Л.В. Куцакова. Занятия по конструированию из строительного материала в подготовительной группе детского сада. – М., 2008;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И.В. Новикова. 100 поделок из природного материала. – Ярославль, 2004;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Т.С. Комарова. Изобразительная деятельность в детском саду. – М., 2010;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С.В. Кузнецова, Т.А. Романова. Развитие творческих способностей дошкольников. – М., 2010;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А.И. Сорокоумова, Н.М. Ефремова. Күн-дьыл эргииринэн кыра о5ону иитии-үөрэтии. – Дь., 2011;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М.К. Еремеева, Т.И. Николаева. О5о иитии-көрүү эйгэтигэр. – Дь., 2011;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Клара Токумова, Петр Токумов. Төрөөбүт дойдум эмтээх үүнээйилэрэ. – Дь., 2008;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Саввина М.Н. Тулалыыр эйгэни били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 xml:space="preserve">иннэрии уонна о5о тылын сайыннарыы. – Дь., 1992;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Захарова Е.Г., Захаров В.В. Саха сирин бултанар кыыллара. – Дь., 2002;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Сэмээр Ба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 xml:space="preserve">ылай. Саха сирин кыыллара. – Дь., 2011;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Л.И. Пензулаева. Подвижные игры и игровые упражнения для детей 3-5 лет. – М., 2000;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Пальчиковая гимнастика с предметами. Определение ведущей руки и развитие навыков письма у детей 6-8 л. 0 М., 2007;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Л.И. Пензулаева. Оздоровительная гимнастика. Комплексы упражнений для детей 3-7 лет. – М., 2013;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И.И. Каратаева. О5ону чуолкайдык саңарарга үөрэтии уонна грамота5а үөрэнэргэ бэлэмнээhин. – Дь., 1993;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О.И. Михалева. О5о аа5ар дьо5урун сайыннарыы. – Дь., 2004;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Е.В. Мандарова. Аа5арга тирэх. – Дь., 2007;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А.А. Шишигина. Аа5арбын ордоробун;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К. Туйаарыскай. Ийэм күөччэ5э; </w:t>
      </w:r>
    </w:p>
    <w:p w:rsidR="00416E04" w:rsidRPr="00AA05C9" w:rsidRDefault="00416E04" w:rsidP="000F48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AA05C9">
        <w:rPr>
          <w:rFonts w:ascii="Times New Roman" w:hAnsi="Times New Roman" w:cs="Times New Roman"/>
          <w:b/>
          <w:i/>
          <w:color w:val="000000" w:themeColor="text1"/>
        </w:rPr>
        <w:t>Перечень программ, технологий и пособий: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Программа воспитания и обучения в детском саду/Под ред. М.А. Васильевой; </w:t>
      </w:r>
    </w:p>
    <w:p w:rsidR="00416E04" w:rsidRPr="00AA05C9" w:rsidRDefault="00416E04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Базовая программа «Тосхол». – Я., 2009;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Воспитание и обучение в старшей группе детского сада. Программа и методические рекомендации/Сост. О.А. Соломенникова. – М., 2008;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Комарова Т.С. Изобразительная деятельность в детском саду. Программа и методические рекомендации. – М., 2010;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Комплексно-тематическое планирование по программе/Под ред. М.А. Васильевой, В.В. Гербовой, Т.С. Комаровой. Старшая группа. – Волгоград, 2013;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И.И. Каратаева. О5ону чуолкайдык саңарарга үөрэтии уонна грамота5а үөрэнэргэ бэлэмнээhин. – Дь., 1993;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Арапова-Пискарева Н.А. Формирование элементарных математических представлений в детском саду. Программа и методические рекомендации. – М., 2006;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К.И. Васильева, А.П. Алексеева. Кэнчээри. – Дь., 2013;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Гоголева С.В., Лепчикова Л.П., Саввина М.Н. Дидактические игры. Хамсаныылаах оонньуулар, эрчиллиилэр. – Дь., 1991;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Бажанова Е.А. Русский язык в старшей группе национальных детских садов. – Я., 1990;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Пензулаева Л.И. Оздоровительная гимнастика. Комплексы упржнений для детей 3-7 лет. – М., 2013;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Ахсааны аа5ыа5ын. – Дь., 2006;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Буукубалар кэпсииллэр: хо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>ооннор, өс хо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>ооннор, таабырыннар, чабыр5ахтар. – Дь.2007;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Объемные аппликации для совместной досуговой деятельности детей и родителей. – М., 2012;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Васильева Д.Е. Миигин чыычаах диэтэргит. О5олорго хо</w:t>
      </w:r>
      <w:r w:rsidRPr="00AA05C9">
        <w:rPr>
          <w:rFonts w:ascii="Times New Roman" w:hAnsi="Times New Roman" w:cs="Times New Roman"/>
          <w:color w:val="000000" w:themeColor="text1"/>
          <w:lang w:val="en-US"/>
        </w:rPr>
        <w:t>h</w:t>
      </w:r>
      <w:r w:rsidRPr="00AA05C9">
        <w:rPr>
          <w:rFonts w:ascii="Times New Roman" w:hAnsi="Times New Roman" w:cs="Times New Roman"/>
          <w:color w:val="000000" w:themeColor="text1"/>
        </w:rPr>
        <w:t xml:space="preserve">ооннор. – Амма, 2012; </w:t>
      </w:r>
    </w:p>
    <w:p w:rsidR="00416E04" w:rsidRPr="00AA05C9" w:rsidRDefault="00416E04" w:rsidP="000F48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Зебзеева В.А. Организация режимных процессов в ДОУ. – М., 2007.</w:t>
      </w:r>
    </w:p>
    <w:p w:rsidR="00416E04" w:rsidRPr="00AA05C9" w:rsidRDefault="00416E04" w:rsidP="000F486F">
      <w:pPr>
        <w:pStyle w:val="a6"/>
        <w:spacing w:before="0" w:beforeAutospacing="0" w:after="0" w:afterAutospacing="0"/>
        <w:ind w:firstLine="709"/>
        <w:jc w:val="center"/>
        <w:rPr>
          <w:b/>
          <w:color w:val="000000" w:themeColor="text1"/>
          <w:sz w:val="22"/>
          <w:szCs w:val="22"/>
        </w:rPr>
      </w:pPr>
      <w:r w:rsidRPr="00AA05C9">
        <w:rPr>
          <w:b/>
          <w:color w:val="000000" w:themeColor="text1"/>
          <w:sz w:val="22"/>
          <w:szCs w:val="22"/>
        </w:rPr>
        <w:t>4. Дополнительный раздел Программы</w:t>
      </w:r>
    </w:p>
    <w:p w:rsidR="00416E04" w:rsidRPr="00AA05C9" w:rsidRDefault="00416E04" w:rsidP="000F486F">
      <w:pPr>
        <w:pStyle w:val="ad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Возрастные и индивидуальные особенности контингента детей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61"/>
      </w:tblGrid>
      <w:tr w:rsidR="00416E04" w:rsidRPr="00AA05C9" w:rsidTr="00544D38">
        <w:tc>
          <w:tcPr>
            <w:tcW w:w="5070" w:type="dxa"/>
          </w:tcPr>
          <w:p w:rsidR="00416E04" w:rsidRPr="00AA05C9" w:rsidRDefault="00416E04" w:rsidP="000F486F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Контингент детей</w:t>
            </w:r>
          </w:p>
        </w:tc>
        <w:tc>
          <w:tcPr>
            <w:tcW w:w="4961" w:type="dxa"/>
          </w:tcPr>
          <w:p w:rsidR="00416E04" w:rsidRPr="00AA05C9" w:rsidRDefault="00416E04" w:rsidP="00C20B1B">
            <w:pPr>
              <w:pStyle w:val="ad"/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Дети</w:t>
            </w:r>
            <w:r w:rsidR="00C20B1B" w:rsidRPr="00AA05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возраста от 1,5 до 8 лет – 60 воспитанников</w:t>
            </w:r>
          </w:p>
        </w:tc>
      </w:tr>
      <w:tr w:rsidR="00416E04" w:rsidRPr="00AA05C9" w:rsidTr="00544D38">
        <w:tc>
          <w:tcPr>
            <w:tcW w:w="5070" w:type="dxa"/>
          </w:tcPr>
          <w:p w:rsidR="00416E04" w:rsidRPr="00AA05C9" w:rsidRDefault="00416E04" w:rsidP="004751D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Особенности набора детей</w:t>
            </w:r>
          </w:p>
        </w:tc>
        <w:tc>
          <w:tcPr>
            <w:tcW w:w="4961" w:type="dxa"/>
          </w:tcPr>
          <w:p w:rsidR="00CC74B9" w:rsidRPr="00AA05C9" w:rsidRDefault="00C20B1B" w:rsidP="00CC74B9">
            <w:pPr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Cs/>
                <w:color w:val="000000" w:themeColor="text1"/>
              </w:rPr>
              <w:t>В учреждение принимаются п</w:t>
            </w:r>
            <w:r w:rsidR="00CC74B9" w:rsidRPr="00AA05C9">
              <w:rPr>
                <w:rFonts w:ascii="Times New Roman" w:hAnsi="Times New Roman" w:cs="Times New Roman"/>
                <w:bCs/>
                <w:color w:val="000000" w:themeColor="text1"/>
              </w:rPr>
              <w:t>о заявлению родителей (законных представителей)</w:t>
            </w:r>
          </w:p>
          <w:p w:rsidR="00416E04" w:rsidRPr="00AA05C9" w:rsidRDefault="00416E04" w:rsidP="000F486F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16E04" w:rsidRPr="00AA05C9" w:rsidTr="00544D38">
        <w:tc>
          <w:tcPr>
            <w:tcW w:w="5070" w:type="dxa"/>
          </w:tcPr>
          <w:p w:rsidR="00416E04" w:rsidRPr="00AA05C9" w:rsidRDefault="00416E04" w:rsidP="000F486F">
            <w:pPr>
              <w:pStyle w:val="ad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Вид групп</w:t>
            </w:r>
          </w:p>
        </w:tc>
        <w:tc>
          <w:tcPr>
            <w:tcW w:w="4961" w:type="dxa"/>
          </w:tcPr>
          <w:p w:rsidR="00416E04" w:rsidRPr="00AA05C9" w:rsidRDefault="00CC74B9" w:rsidP="000F486F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Общеразвивающая </w:t>
            </w:r>
          </w:p>
        </w:tc>
      </w:tr>
      <w:tr w:rsidR="00416E04" w:rsidRPr="00AA05C9" w:rsidTr="00544D38">
        <w:tc>
          <w:tcPr>
            <w:tcW w:w="5070" w:type="dxa"/>
          </w:tcPr>
          <w:p w:rsidR="00416E04" w:rsidRPr="00AA05C9" w:rsidRDefault="00416E04" w:rsidP="000F486F">
            <w:pPr>
              <w:pStyle w:val="ad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Состав групп</w:t>
            </w:r>
          </w:p>
        </w:tc>
        <w:tc>
          <w:tcPr>
            <w:tcW w:w="4961" w:type="dxa"/>
          </w:tcPr>
          <w:p w:rsidR="00416E04" w:rsidRPr="00AA05C9" w:rsidRDefault="00CC74B9" w:rsidP="000F486F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Группа «Мичээр» - 23</w:t>
            </w:r>
            <w:r w:rsidR="00C20B1B" w:rsidRPr="00AA05C9">
              <w:rPr>
                <w:rFonts w:ascii="Times New Roman" w:hAnsi="Times New Roman" w:cs="Times New Roman"/>
                <w:color w:val="000000" w:themeColor="text1"/>
              </w:rPr>
              <w:t xml:space="preserve"> воспитанника – 8 девочек, 15 мальчиков.</w:t>
            </w:r>
          </w:p>
          <w:p w:rsidR="00C20B1B" w:rsidRPr="00AA05C9" w:rsidRDefault="00CC74B9" w:rsidP="000F486F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Группа «Чуораанчык» - 23</w:t>
            </w:r>
            <w:r w:rsidR="00C20B1B" w:rsidRPr="00AA05C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</w:p>
          <w:p w:rsidR="00CC74B9" w:rsidRPr="00AA05C9" w:rsidRDefault="00C20B1B" w:rsidP="000F486F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8 девочек, 15 мальчиков</w:t>
            </w:r>
          </w:p>
          <w:p w:rsidR="00C20B1B" w:rsidRPr="00AA05C9" w:rsidRDefault="00CC74B9" w:rsidP="000F486F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Группа «Ньургуьун» - 14</w:t>
            </w:r>
            <w:r w:rsidR="00C20B1B" w:rsidRPr="00AA05C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C74B9" w:rsidRPr="00AA05C9" w:rsidRDefault="00C20B1B" w:rsidP="000F486F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8 девочек, 6 мальчиков</w:t>
            </w:r>
            <w:r w:rsidR="00CC74B9" w:rsidRPr="00AA05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16E04" w:rsidRPr="00AA05C9" w:rsidTr="00544D38">
        <w:tc>
          <w:tcPr>
            <w:tcW w:w="5070" w:type="dxa"/>
          </w:tcPr>
          <w:p w:rsidR="00416E04" w:rsidRPr="00AA05C9" w:rsidRDefault="00416E04" w:rsidP="000F486F">
            <w:pPr>
              <w:pStyle w:val="ad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Диапазон </w:t>
            </w:r>
            <w:r w:rsidRPr="00AA05C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различий в развитии</w:t>
            </w:r>
          </w:p>
        </w:tc>
        <w:tc>
          <w:tcPr>
            <w:tcW w:w="4961" w:type="dxa"/>
          </w:tcPr>
          <w:p w:rsidR="00416E04" w:rsidRPr="00AA05C9" w:rsidRDefault="00416E04" w:rsidP="000F486F">
            <w:pPr>
              <w:pStyle w:val="ad"/>
              <w:numPr>
                <w:ilvl w:val="0"/>
                <w:numId w:val="41"/>
              </w:numPr>
              <w:ind w:left="0" w:firstLine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16E04" w:rsidRPr="00AA05C9" w:rsidRDefault="00416E04" w:rsidP="000F486F">
      <w:pPr>
        <w:pStyle w:val="ad"/>
        <w:ind w:firstLine="709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AA05C9">
        <w:rPr>
          <w:rFonts w:ascii="Times New Roman" w:hAnsi="Times New Roman" w:cs="Times New Roman"/>
          <w:i/>
          <w:color w:val="000000" w:themeColor="text1"/>
          <w:u w:val="single"/>
        </w:rPr>
        <w:t>Основные Программы:</w:t>
      </w:r>
    </w:p>
    <w:p w:rsidR="00416E04" w:rsidRPr="00AA05C9" w:rsidRDefault="00416E04" w:rsidP="000F486F">
      <w:pPr>
        <w:pStyle w:val="ad"/>
        <w:ind w:firstLine="709"/>
        <w:jc w:val="both"/>
        <w:rPr>
          <w:rFonts w:ascii="Times New Roman" w:hAnsi="Times New Roman" w:cs="Times New Roman"/>
          <w:color w:val="000000" w:themeColor="text1"/>
          <w:spacing w:val="4"/>
        </w:rPr>
      </w:pPr>
      <w:r w:rsidRPr="00AA05C9">
        <w:rPr>
          <w:rFonts w:ascii="Times New Roman" w:hAnsi="Times New Roman" w:cs="Times New Roman"/>
          <w:color w:val="000000" w:themeColor="text1"/>
          <w:spacing w:val="4"/>
        </w:rPr>
        <w:t xml:space="preserve">Программа воспитания и обучения в детском саду под. ред. М.А. Васильевой, В.В.Гербовой, Т.С. Комаровой </w:t>
      </w:r>
    </w:p>
    <w:p w:rsidR="00C20B1B" w:rsidRPr="00AA05C9" w:rsidRDefault="00416E04" w:rsidP="00C20B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i/>
          <w:color w:val="000000" w:themeColor="text1"/>
          <w:spacing w:val="4"/>
          <w:u w:val="single"/>
        </w:rPr>
        <w:t>Парциальная программа</w:t>
      </w:r>
      <w:r w:rsidRPr="00AA05C9">
        <w:rPr>
          <w:rFonts w:ascii="Times New Roman" w:hAnsi="Times New Roman" w:cs="Times New Roman"/>
          <w:color w:val="000000" w:themeColor="text1"/>
          <w:spacing w:val="4"/>
        </w:rPr>
        <w:t xml:space="preserve">, части, формируемой участниками образовательных отношений  (не более 40% от общего объема программы) </w:t>
      </w:r>
      <w:r w:rsidR="005C7077" w:rsidRPr="00AA05C9">
        <w:rPr>
          <w:rFonts w:ascii="Times New Roman" w:hAnsi="Times New Roman" w:cs="Times New Roman"/>
          <w:color w:val="000000" w:themeColor="text1"/>
        </w:rPr>
        <w:t>программа Жиркова Н.Н. «Я- маленький художник»</w:t>
      </w:r>
      <w:r w:rsidR="00C20B1B" w:rsidRPr="00AA05C9">
        <w:rPr>
          <w:rFonts w:ascii="Times New Roman" w:hAnsi="Times New Roman" w:cs="Times New Roman"/>
          <w:color w:val="000000" w:themeColor="text1"/>
        </w:rPr>
        <w:t xml:space="preserve">, программа «Тосхол», программа «Ладушки» </w:t>
      </w:r>
      <w:r w:rsidR="00C20B1B" w:rsidRPr="00AA05C9">
        <w:rPr>
          <w:rFonts w:ascii="Times New Roman" w:hAnsi="Times New Roman" w:cs="Times New Roman"/>
        </w:rPr>
        <w:t>И. М. Каплуновой, И. А. Новоскольцевой)</w:t>
      </w:r>
    </w:p>
    <w:p w:rsidR="005C7077" w:rsidRPr="00AA05C9" w:rsidRDefault="005C7077" w:rsidP="00C20B1B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FB43EB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AA05C9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4542E" w:rsidRPr="00FB43EB" w:rsidRDefault="0074542E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FB43EB" w:rsidRDefault="00FB43EB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FB43EB" w:rsidRDefault="00FB43EB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FB43EB" w:rsidRDefault="00FB43EB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FB43EB" w:rsidRDefault="00FB43EB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FB43EB" w:rsidRDefault="00FB43EB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FB43EB" w:rsidRDefault="00FB43EB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FB43EB" w:rsidRDefault="00FB43EB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FB43EB" w:rsidRPr="00FB43EB" w:rsidRDefault="00FB43EB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tabs>
          <w:tab w:val="left" w:pos="210"/>
          <w:tab w:val="left" w:pos="851"/>
        </w:tabs>
        <w:spacing w:after="0" w:line="240" w:lineRule="auto"/>
        <w:ind w:hanging="567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E18C6" w:rsidRPr="00AA05C9" w:rsidRDefault="00361B85" w:rsidP="001859B0">
      <w:pPr>
        <w:tabs>
          <w:tab w:val="left" w:pos="210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lastRenderedPageBreak/>
        <w:t>Приложение №1</w:t>
      </w:r>
    </w:p>
    <w:p w:rsidR="00196516" w:rsidRPr="00AA05C9" w:rsidRDefault="00196516" w:rsidP="001859B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Учебный план</w:t>
      </w:r>
    </w:p>
    <w:p w:rsidR="004C4AEF" w:rsidRPr="00AA05C9" w:rsidRDefault="004C4AEF" w:rsidP="001859B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Пояснительная записка </w:t>
      </w:r>
    </w:p>
    <w:p w:rsidR="004C4AEF" w:rsidRPr="00AA05C9" w:rsidRDefault="004C4AEF" w:rsidP="001859B0">
      <w:pPr>
        <w:tabs>
          <w:tab w:val="left" w:pos="21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к учебному плану МБДОУ – Д/с «Радуга» с. Бясь-Кюель</w:t>
      </w:r>
    </w:p>
    <w:p w:rsidR="001859B0" w:rsidRPr="00AA05C9" w:rsidRDefault="001859B0" w:rsidP="001859B0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ab/>
      </w:r>
      <w:r w:rsidR="00196516" w:rsidRPr="00AA05C9">
        <w:rPr>
          <w:rFonts w:ascii="Times New Roman" w:hAnsi="Times New Roman" w:cs="Times New Roman"/>
          <w:color w:val="000000" w:themeColor="text1"/>
        </w:rPr>
        <w:t>Учебный план МБДОУ-Д/с «Радуга» с. Бясь-Кюель составлен в соответствии с Федеральным законом от 29.12.2012 №273-ФЗ «Об образовании в Российской Федерации</w:t>
      </w:r>
      <w:r w:rsidR="00B27949" w:rsidRPr="00AA05C9">
        <w:rPr>
          <w:rFonts w:ascii="Times New Roman" w:hAnsi="Times New Roman" w:cs="Times New Roman"/>
          <w:color w:val="000000" w:themeColor="text1"/>
        </w:rPr>
        <w:t>»</w:t>
      </w:r>
      <w:r w:rsidR="00196516" w:rsidRPr="00AA05C9">
        <w:rPr>
          <w:rFonts w:ascii="Times New Roman" w:hAnsi="Times New Roman" w:cs="Times New Roman"/>
          <w:color w:val="000000" w:themeColor="text1"/>
        </w:rPr>
        <w:t>, федеральным государственным образовательным стандартом дошкольного образования, приказом М</w:t>
      </w:r>
      <w:r w:rsidR="00B27949" w:rsidRPr="00AA05C9">
        <w:rPr>
          <w:rFonts w:ascii="Times New Roman" w:hAnsi="Times New Roman" w:cs="Times New Roman"/>
          <w:color w:val="000000" w:themeColor="text1"/>
        </w:rPr>
        <w:t xml:space="preserve">инобрнауки России от 30.08.2013№1014 «Об утверждении Порядка организации и осуществления образовательной деятельности по основным общеобразовательным программам -  дошкольного образования», </w:t>
      </w:r>
      <w:r w:rsidR="004C4AEF" w:rsidRPr="00AA05C9">
        <w:rPr>
          <w:rFonts w:ascii="Times New Roman" w:hAnsi="Times New Roman" w:cs="Times New Roman"/>
          <w:color w:val="000000" w:themeColor="text1"/>
        </w:rPr>
        <w:t>Санитарно – эпидемиологические требования к устройству, содержанию и организации режима работы в дошкольных организациях   (СанПиН 2.4.1. 2660-10, СанПиН 2.4.1.2791-10);</w:t>
      </w:r>
      <w:r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="004C4AEF" w:rsidRPr="00AA05C9">
        <w:rPr>
          <w:rFonts w:ascii="Times New Roman" w:hAnsi="Times New Roman" w:cs="Times New Roman"/>
          <w:color w:val="000000" w:themeColor="text1"/>
          <w:spacing w:val="-2"/>
        </w:rPr>
        <w:t xml:space="preserve">Лицензия на право осуществления образовательной деятельности, серия 14 Л </w:t>
      </w:r>
      <w:r w:rsidRPr="00AA05C9">
        <w:rPr>
          <w:rFonts w:ascii="Times New Roman" w:hAnsi="Times New Roman" w:cs="Times New Roman"/>
          <w:color w:val="000000" w:themeColor="text1"/>
          <w:spacing w:val="-2"/>
        </w:rPr>
        <w:t>01 № 0002271 от 17 августа 2018</w:t>
      </w:r>
      <w:r w:rsidR="004C4AEF" w:rsidRPr="00AA05C9">
        <w:rPr>
          <w:rFonts w:ascii="Times New Roman" w:hAnsi="Times New Roman" w:cs="Times New Roman"/>
          <w:color w:val="000000" w:themeColor="text1"/>
          <w:spacing w:val="-2"/>
        </w:rPr>
        <w:t xml:space="preserve"> года;</w:t>
      </w:r>
      <w:r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="00B27949" w:rsidRPr="00AA05C9">
        <w:rPr>
          <w:rFonts w:ascii="Times New Roman" w:hAnsi="Times New Roman" w:cs="Times New Roman"/>
          <w:color w:val="000000" w:themeColor="text1"/>
        </w:rPr>
        <w:t xml:space="preserve">Устава </w:t>
      </w:r>
      <w:r w:rsidR="004C4AEF" w:rsidRPr="00AA05C9">
        <w:rPr>
          <w:rFonts w:ascii="Times New Roman" w:hAnsi="Times New Roman" w:cs="Times New Roman"/>
          <w:color w:val="000000" w:themeColor="text1"/>
        </w:rPr>
        <w:t>МБ</w:t>
      </w:r>
      <w:r w:rsidR="00B27949" w:rsidRPr="00AA05C9">
        <w:rPr>
          <w:rFonts w:ascii="Times New Roman" w:hAnsi="Times New Roman" w:cs="Times New Roman"/>
          <w:color w:val="000000" w:themeColor="text1"/>
        </w:rPr>
        <w:t>ДОУ.</w:t>
      </w:r>
    </w:p>
    <w:p w:rsidR="001859B0" w:rsidRPr="00AA05C9" w:rsidRDefault="001859B0" w:rsidP="001859B0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ab/>
      </w:r>
      <w:r w:rsidR="00B27949" w:rsidRPr="00AA05C9">
        <w:rPr>
          <w:rFonts w:ascii="Times New Roman" w:hAnsi="Times New Roman" w:cs="Times New Roman"/>
          <w:color w:val="000000" w:themeColor="text1"/>
        </w:rPr>
        <w:t>В</w:t>
      </w:r>
      <w:r w:rsidR="0093463D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="00B27949" w:rsidRPr="00AA05C9">
        <w:rPr>
          <w:rFonts w:ascii="Times New Roman" w:hAnsi="Times New Roman" w:cs="Times New Roman"/>
          <w:color w:val="000000" w:themeColor="text1"/>
        </w:rPr>
        <w:t xml:space="preserve">МБДОУ-Д/с «Радуга» с. Бясь-Кюель функционирует </w:t>
      </w:r>
      <w:r w:rsidR="005C7077" w:rsidRPr="00AA05C9">
        <w:rPr>
          <w:rFonts w:ascii="Times New Roman" w:hAnsi="Times New Roman" w:cs="Times New Roman"/>
          <w:color w:val="000000" w:themeColor="text1"/>
        </w:rPr>
        <w:t>3</w:t>
      </w:r>
      <w:r w:rsidR="00B27949" w:rsidRPr="00AA05C9">
        <w:rPr>
          <w:rFonts w:ascii="Times New Roman" w:hAnsi="Times New Roman" w:cs="Times New Roman"/>
          <w:color w:val="000000" w:themeColor="text1"/>
        </w:rPr>
        <w:t xml:space="preserve"> общеразвивающие, разновозрастные группы. </w:t>
      </w:r>
    </w:p>
    <w:p w:rsidR="00B27949" w:rsidRPr="00AA05C9" w:rsidRDefault="001859B0" w:rsidP="001859B0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ab/>
      </w:r>
      <w:r w:rsidR="00B27949" w:rsidRPr="00AA05C9">
        <w:rPr>
          <w:rFonts w:ascii="Times New Roman" w:hAnsi="Times New Roman" w:cs="Times New Roman"/>
          <w:color w:val="000000" w:themeColor="text1"/>
        </w:rPr>
        <w:t xml:space="preserve">Фундаментом </w:t>
      </w:r>
      <w:r w:rsidR="00831886" w:rsidRPr="00AA05C9">
        <w:rPr>
          <w:rFonts w:ascii="Times New Roman" w:hAnsi="Times New Roman" w:cs="Times New Roman"/>
          <w:color w:val="000000" w:themeColor="text1"/>
        </w:rPr>
        <w:t xml:space="preserve">основного </w:t>
      </w:r>
      <w:r w:rsidR="00B27949" w:rsidRPr="00AA05C9">
        <w:rPr>
          <w:rFonts w:ascii="Times New Roman" w:hAnsi="Times New Roman" w:cs="Times New Roman"/>
          <w:color w:val="000000" w:themeColor="text1"/>
        </w:rPr>
        <w:t>образовательного процесса является программа «От рождения до школы»</w:t>
      </w:r>
      <w:r w:rsidR="00831886" w:rsidRPr="00AA05C9">
        <w:rPr>
          <w:rFonts w:ascii="Times New Roman" w:hAnsi="Times New Roman" w:cs="Times New Roman"/>
          <w:color w:val="000000" w:themeColor="text1"/>
        </w:rPr>
        <w:t xml:space="preserve"> под редакцией Н.Е.Вераксы, Т.С.Комаровой, М.А.Васильевой, разработанная на основе Федерального государственного образовательного стандарта дошкольного образования и направлена на решение следующих задач:</w:t>
      </w:r>
    </w:p>
    <w:p w:rsidR="00831886" w:rsidRPr="00AA05C9" w:rsidRDefault="00831886" w:rsidP="001859B0">
      <w:pPr>
        <w:tabs>
          <w:tab w:val="left" w:pos="21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забота о здоровье, эмоциональном благополучии и своевременном всестороннем развитии каждого ребенка;</w:t>
      </w:r>
    </w:p>
    <w:p w:rsidR="00831886" w:rsidRPr="00AA05C9" w:rsidRDefault="00831886" w:rsidP="001859B0">
      <w:pPr>
        <w:tabs>
          <w:tab w:val="left" w:pos="21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 xml:space="preserve">создание в группах атмосферы </w:t>
      </w:r>
      <w:r w:rsidR="00DA4790" w:rsidRPr="00AA05C9">
        <w:rPr>
          <w:rFonts w:ascii="Times New Roman" w:hAnsi="Times New Roman" w:cs="Times New Roman"/>
          <w:color w:val="000000" w:themeColor="text1"/>
        </w:rPr>
        <w:t>гуманного и</w:t>
      </w:r>
      <w:r w:rsidRPr="00AA05C9">
        <w:rPr>
          <w:rFonts w:ascii="Times New Roman" w:hAnsi="Times New Roman" w:cs="Times New Roman"/>
          <w:color w:val="000000" w:themeColor="text1"/>
        </w:rPr>
        <w:t xml:space="preserve"> доброжелательного отношения ко всем воспитанникам, что позволяет растить их общительными, добрыми, любознательными, инициативными, стремящимися, к самостоятельности и творчеству;</w:t>
      </w:r>
    </w:p>
    <w:p w:rsidR="00831886" w:rsidRPr="00AA05C9" w:rsidRDefault="00831886" w:rsidP="001859B0">
      <w:pPr>
        <w:tabs>
          <w:tab w:val="left" w:pos="21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31886" w:rsidRPr="00AA05C9" w:rsidRDefault="00831886" w:rsidP="001859B0">
      <w:pPr>
        <w:tabs>
          <w:tab w:val="left" w:pos="21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творческая организация</w:t>
      </w:r>
      <w:r w:rsidR="004C4AEF" w:rsidRPr="00AA05C9">
        <w:rPr>
          <w:rFonts w:ascii="Times New Roman" w:hAnsi="Times New Roman" w:cs="Times New Roman"/>
          <w:color w:val="000000" w:themeColor="text1"/>
        </w:rPr>
        <w:t xml:space="preserve"> воспитательно-образовательного процесса;</w:t>
      </w:r>
    </w:p>
    <w:p w:rsidR="004C4AEF" w:rsidRPr="00AA05C9" w:rsidRDefault="004C4AEF" w:rsidP="001859B0">
      <w:pPr>
        <w:tabs>
          <w:tab w:val="left" w:pos="21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C4AEF" w:rsidRPr="00AA05C9" w:rsidRDefault="004C4AEF" w:rsidP="001859B0">
      <w:pPr>
        <w:tabs>
          <w:tab w:val="left" w:pos="21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уважительное отношение к результатам детского творчества;</w:t>
      </w:r>
    </w:p>
    <w:p w:rsidR="004C4AEF" w:rsidRPr="00AA05C9" w:rsidRDefault="004C4AEF" w:rsidP="001859B0">
      <w:pPr>
        <w:tabs>
          <w:tab w:val="left" w:pos="21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единство подходов к воспитанию детей в условиях ДОУ и семьи;</w:t>
      </w:r>
    </w:p>
    <w:p w:rsidR="004C4AEF" w:rsidRPr="00AA05C9" w:rsidRDefault="004C4AEF" w:rsidP="001859B0">
      <w:pPr>
        <w:tabs>
          <w:tab w:val="left" w:pos="21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соблюдение в работе детского сада и начальной школы преемственности.</w:t>
      </w:r>
    </w:p>
    <w:p w:rsidR="004E18C6" w:rsidRPr="00AA05C9" w:rsidRDefault="004E18C6" w:rsidP="00185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В теплое время года непосредственно образовательную деятельность осуществляют на участке во время прогулки. Максимально допустимый недельный объем непосредственно образовательной  нагрузки, включая реализацию дополнительных программ, для детей дошкольного возраста составляет: в</w:t>
      </w:r>
      <w:r w:rsidR="00196516" w:rsidRPr="00AA05C9">
        <w:rPr>
          <w:rFonts w:ascii="Times New Roman" w:hAnsi="Times New Roman" w:cs="Times New Roman"/>
          <w:color w:val="000000" w:themeColor="text1"/>
        </w:rPr>
        <w:t>о второй</w:t>
      </w:r>
      <w:r w:rsidRPr="00AA05C9">
        <w:rPr>
          <w:rFonts w:ascii="Times New Roman" w:hAnsi="Times New Roman" w:cs="Times New Roman"/>
          <w:color w:val="000000" w:themeColor="text1"/>
        </w:rPr>
        <w:t xml:space="preserve"> младшей группе (дети четвертого года жизни) – не более 15мин., в итоге </w:t>
      </w:r>
      <w:r w:rsidR="00A5634A" w:rsidRPr="00AA05C9">
        <w:rPr>
          <w:rFonts w:ascii="Times New Roman" w:hAnsi="Times New Roman" w:cs="Times New Roman"/>
          <w:color w:val="000000" w:themeColor="text1"/>
        </w:rPr>
        <w:t>–</w:t>
      </w:r>
      <w:r w:rsidRPr="00AA05C9">
        <w:rPr>
          <w:rFonts w:ascii="Times New Roman" w:hAnsi="Times New Roman" w:cs="Times New Roman"/>
          <w:color w:val="000000" w:themeColor="text1"/>
        </w:rPr>
        <w:t xml:space="preserve"> 2часа 45мин.; в средней группе (дети пятого года жизни) – не более 20мин., в итоге - 4 часа; в старшей группе (дети шестого года жизни) – не более 25 мин., в итоге 6 часов 15 мин.; в подготовительной (дети седьмого года жизни) – не более 30мин., в итоге – 8 часов 30 мин. </w:t>
      </w:r>
    </w:p>
    <w:p w:rsidR="004E18C6" w:rsidRPr="00AA05C9" w:rsidRDefault="001859B0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8"/>
        </w:rPr>
      </w:pPr>
      <w:r w:rsidRPr="00AA05C9">
        <w:rPr>
          <w:rFonts w:ascii="Times New Roman" w:hAnsi="Times New Roman" w:cs="Times New Roman"/>
          <w:color w:val="000000" w:themeColor="text1"/>
          <w:spacing w:val="8"/>
        </w:rPr>
        <w:tab/>
      </w:r>
      <w:r w:rsidR="004E18C6" w:rsidRPr="00AA05C9">
        <w:rPr>
          <w:rFonts w:ascii="Times New Roman" w:hAnsi="Times New Roman" w:cs="Times New Roman"/>
          <w:color w:val="000000" w:themeColor="text1"/>
          <w:spacing w:val="8"/>
        </w:rPr>
        <w:t xml:space="preserve">Содержание учебного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</w:t>
      </w:r>
      <w:r w:rsidR="00A5634A" w:rsidRPr="00AA05C9">
        <w:rPr>
          <w:rFonts w:ascii="Times New Roman" w:hAnsi="Times New Roman" w:cs="Times New Roman"/>
          <w:color w:val="000000" w:themeColor="text1"/>
          <w:spacing w:val="8"/>
        </w:rPr>
        <w:t>экологическому</w:t>
      </w:r>
      <w:r w:rsidR="004E18C6" w:rsidRPr="00AA05C9">
        <w:rPr>
          <w:rFonts w:ascii="Times New Roman" w:hAnsi="Times New Roman" w:cs="Times New Roman"/>
          <w:color w:val="000000" w:themeColor="text1"/>
          <w:spacing w:val="8"/>
        </w:rPr>
        <w:t xml:space="preserve">, социально – личностному, познавательно – речевому и художественно – эстетическому. </w:t>
      </w:r>
    </w:p>
    <w:p w:rsidR="004E18C6" w:rsidRPr="00AA05C9" w:rsidRDefault="001859B0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8"/>
        </w:rPr>
      </w:pPr>
      <w:r w:rsidRPr="00AA05C9">
        <w:rPr>
          <w:rFonts w:ascii="Times New Roman" w:hAnsi="Times New Roman" w:cs="Times New Roman"/>
          <w:color w:val="000000" w:themeColor="text1"/>
          <w:spacing w:val="8"/>
        </w:rPr>
        <w:tab/>
      </w:r>
      <w:r w:rsidR="004E18C6" w:rsidRPr="00AA05C9">
        <w:rPr>
          <w:rFonts w:ascii="Times New Roman" w:hAnsi="Times New Roman" w:cs="Times New Roman"/>
          <w:color w:val="000000" w:themeColor="text1"/>
          <w:spacing w:val="8"/>
        </w:rPr>
        <w:t>Учебный план состоит из двух частей: обязательной части и части, формируемой участниками образовательного процесса. Образовательные области реализуют в рамках обязательного дош</w:t>
      </w:r>
      <w:r w:rsidR="0073299D" w:rsidRPr="00AA05C9">
        <w:rPr>
          <w:rFonts w:ascii="Times New Roman" w:hAnsi="Times New Roman" w:cs="Times New Roman"/>
          <w:color w:val="000000" w:themeColor="text1"/>
          <w:spacing w:val="8"/>
        </w:rPr>
        <w:t>кольного образования (не менее 6</w:t>
      </w:r>
      <w:r w:rsidR="004E18C6" w:rsidRPr="00AA05C9">
        <w:rPr>
          <w:rFonts w:ascii="Times New Roman" w:hAnsi="Times New Roman" w:cs="Times New Roman"/>
          <w:color w:val="000000" w:themeColor="text1"/>
          <w:spacing w:val="8"/>
        </w:rPr>
        <w:t>0% от общего нормативного времени, отводимого на основные программы),</w:t>
      </w:r>
      <w:r w:rsidR="0073299D" w:rsidRPr="00AA05C9">
        <w:rPr>
          <w:rFonts w:ascii="Times New Roman" w:hAnsi="Times New Roman" w:cs="Times New Roman"/>
          <w:color w:val="000000" w:themeColor="text1"/>
          <w:spacing w:val="8"/>
        </w:rPr>
        <w:t xml:space="preserve"> и вариативной части (не более 4</w:t>
      </w:r>
      <w:r w:rsidR="004E18C6" w:rsidRPr="00AA05C9">
        <w:rPr>
          <w:rFonts w:ascii="Times New Roman" w:hAnsi="Times New Roman" w:cs="Times New Roman"/>
          <w:color w:val="000000" w:themeColor="text1"/>
          <w:spacing w:val="8"/>
        </w:rPr>
        <w:t>0% от общего объема учебной нагрузки).</w:t>
      </w:r>
    </w:p>
    <w:p w:rsidR="004E18C6" w:rsidRPr="00AA05C9" w:rsidRDefault="001859B0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8"/>
        </w:rPr>
      </w:pPr>
      <w:r w:rsidRPr="00AA05C9">
        <w:rPr>
          <w:rFonts w:ascii="Times New Roman" w:hAnsi="Times New Roman" w:cs="Times New Roman"/>
          <w:color w:val="000000" w:themeColor="text1"/>
          <w:spacing w:val="8"/>
        </w:rPr>
        <w:tab/>
      </w:r>
      <w:r w:rsidR="004E18C6" w:rsidRPr="00AA05C9">
        <w:rPr>
          <w:rFonts w:ascii="Times New Roman" w:hAnsi="Times New Roman" w:cs="Times New Roman"/>
          <w:color w:val="000000" w:themeColor="text1"/>
          <w:spacing w:val="8"/>
        </w:rPr>
        <w:t xml:space="preserve">Учебный план строится с учетом принципа интеграции образовательных областей в соответствии с возрастными возможностями и особенностями воспитанников, основывается на комплексно – тематическом принципе построения образовательного процесса. </w:t>
      </w:r>
    </w:p>
    <w:p w:rsidR="004E18C6" w:rsidRPr="00AA05C9" w:rsidRDefault="001859B0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4"/>
          <w:u w:val="single"/>
        </w:rPr>
      </w:pPr>
      <w:r w:rsidRPr="00AA05C9">
        <w:rPr>
          <w:rFonts w:ascii="Times New Roman" w:hAnsi="Times New Roman" w:cs="Times New Roman"/>
          <w:b/>
          <w:color w:val="000000" w:themeColor="text1"/>
          <w:spacing w:val="4"/>
        </w:rPr>
        <w:tab/>
      </w:r>
      <w:r w:rsidR="004E18C6" w:rsidRPr="00AA05C9">
        <w:rPr>
          <w:rFonts w:ascii="Times New Roman" w:hAnsi="Times New Roman" w:cs="Times New Roman"/>
          <w:b/>
          <w:color w:val="000000" w:themeColor="text1"/>
          <w:spacing w:val="4"/>
        </w:rPr>
        <w:t xml:space="preserve">Обязательная </w:t>
      </w:r>
      <w:r w:rsidR="004E18C6" w:rsidRPr="00AA05C9">
        <w:rPr>
          <w:rFonts w:ascii="Times New Roman" w:hAnsi="Times New Roman" w:cs="Times New Roman"/>
          <w:b/>
          <w:bCs/>
          <w:color w:val="000000" w:themeColor="text1"/>
          <w:spacing w:val="4"/>
        </w:rPr>
        <w:t xml:space="preserve">часть учебного плана </w:t>
      </w:r>
      <w:r w:rsidR="004E18C6" w:rsidRPr="00AA05C9">
        <w:rPr>
          <w:rFonts w:ascii="Times New Roman" w:hAnsi="Times New Roman" w:cs="Times New Roman"/>
          <w:bCs/>
          <w:color w:val="000000" w:themeColor="text1"/>
          <w:spacing w:val="4"/>
        </w:rPr>
        <w:t xml:space="preserve">направлена на освоение детьми образовательных областей </w:t>
      </w:r>
      <w:r w:rsidR="004E18C6" w:rsidRPr="00AA05C9">
        <w:rPr>
          <w:rFonts w:ascii="Times New Roman" w:hAnsi="Times New Roman" w:cs="Times New Roman"/>
          <w:b/>
          <w:bCs/>
          <w:color w:val="000000" w:themeColor="text1"/>
          <w:spacing w:val="4"/>
        </w:rPr>
        <w:t>через:</w:t>
      </w:r>
    </w:p>
    <w:p w:rsidR="004E18C6" w:rsidRPr="00AA05C9" w:rsidRDefault="004E18C6" w:rsidP="001859B0">
      <w:pPr>
        <w:tabs>
          <w:tab w:val="left" w:pos="-113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НОД, осуществляемую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чтения);</w:t>
      </w:r>
    </w:p>
    <w:p w:rsidR="004E18C6" w:rsidRPr="00AA05C9" w:rsidRDefault="004E18C6" w:rsidP="001859B0">
      <w:pPr>
        <w:tabs>
          <w:tab w:val="left" w:pos="-113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НОД, осуществляемую в ходе режимных моментов;</w:t>
      </w:r>
    </w:p>
    <w:p w:rsidR="004E18C6" w:rsidRPr="00AA05C9" w:rsidRDefault="004E18C6" w:rsidP="001859B0">
      <w:pPr>
        <w:tabs>
          <w:tab w:val="left" w:pos="-113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>самостоятельную деятельность детей;</w:t>
      </w:r>
    </w:p>
    <w:p w:rsidR="004E18C6" w:rsidRPr="00AA05C9" w:rsidRDefault="004E18C6" w:rsidP="001859B0">
      <w:pPr>
        <w:tabs>
          <w:tab w:val="left" w:pos="-113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</w:t>
      </w:r>
      <w:r w:rsidR="001859B0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Pr="00AA05C9">
        <w:rPr>
          <w:rFonts w:ascii="Times New Roman" w:hAnsi="Times New Roman" w:cs="Times New Roman"/>
          <w:color w:val="000000" w:themeColor="text1"/>
        </w:rPr>
        <w:t xml:space="preserve">взаимодействие с семьями детей по реализации </w:t>
      </w:r>
      <w:r w:rsidR="00B82D6C" w:rsidRPr="00AA05C9">
        <w:rPr>
          <w:rFonts w:ascii="Times New Roman" w:hAnsi="Times New Roman" w:cs="Times New Roman"/>
          <w:color w:val="000000" w:themeColor="text1"/>
        </w:rPr>
        <w:t>основной общеобразовательной</w:t>
      </w:r>
      <w:r w:rsidRPr="00AA05C9">
        <w:rPr>
          <w:rFonts w:ascii="Times New Roman" w:hAnsi="Times New Roman" w:cs="Times New Roman"/>
          <w:color w:val="000000" w:themeColor="text1"/>
        </w:rPr>
        <w:t xml:space="preserve"> программы дошкольного образования. </w:t>
      </w:r>
    </w:p>
    <w:p w:rsidR="004E18C6" w:rsidRPr="00AA05C9" w:rsidRDefault="001859B0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AA05C9">
        <w:rPr>
          <w:rFonts w:ascii="Times New Roman" w:hAnsi="Times New Roman" w:cs="Times New Roman"/>
          <w:bCs/>
          <w:color w:val="000000" w:themeColor="text1"/>
        </w:rPr>
        <w:lastRenderedPageBreak/>
        <w:tab/>
      </w:r>
      <w:r w:rsidR="004E18C6" w:rsidRPr="00AA05C9">
        <w:rPr>
          <w:rFonts w:ascii="Times New Roman" w:hAnsi="Times New Roman" w:cs="Times New Roman"/>
          <w:bCs/>
          <w:color w:val="000000" w:themeColor="text1"/>
        </w:rPr>
        <w:t xml:space="preserve">НОД строится на основе интеграции образовательных областей, с учетом возрастных возможностей и особенностей </w:t>
      </w:r>
      <w:r w:rsidR="00B82D6C" w:rsidRPr="00AA05C9">
        <w:rPr>
          <w:rFonts w:ascii="Times New Roman" w:hAnsi="Times New Roman" w:cs="Times New Roman"/>
          <w:bCs/>
          <w:color w:val="000000" w:themeColor="text1"/>
        </w:rPr>
        <w:t>детей, специфики</w:t>
      </w:r>
      <w:r w:rsidR="004E18C6" w:rsidRPr="00AA05C9">
        <w:rPr>
          <w:rFonts w:ascii="Times New Roman" w:hAnsi="Times New Roman" w:cs="Times New Roman"/>
          <w:bCs/>
          <w:color w:val="000000" w:themeColor="text1"/>
        </w:rPr>
        <w:t xml:space="preserve"> и возможностями образовательных областей.</w:t>
      </w:r>
    </w:p>
    <w:p w:rsidR="004E18C6" w:rsidRPr="00AA05C9" w:rsidRDefault="001859B0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ab/>
      </w:r>
      <w:r w:rsidR="004E18C6" w:rsidRPr="00AA05C9">
        <w:rPr>
          <w:rFonts w:ascii="Times New Roman" w:hAnsi="Times New Roman" w:cs="Times New Roman"/>
          <w:color w:val="000000" w:themeColor="text1"/>
        </w:rPr>
        <w:t>Общее количество НОД просчитано в соответствии с требованиями пунктов 15,161,17,</w:t>
      </w:r>
      <w:r w:rsidR="00B82D6C" w:rsidRPr="00AA05C9">
        <w:rPr>
          <w:rFonts w:ascii="Times New Roman" w:hAnsi="Times New Roman" w:cs="Times New Roman"/>
          <w:color w:val="000000" w:themeColor="text1"/>
        </w:rPr>
        <w:t>18 СанПиН</w:t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 2.4.1.2791-10  с учетом  </w:t>
      </w:r>
      <w:r w:rsidR="004E18C6" w:rsidRPr="00AA05C9">
        <w:rPr>
          <w:rFonts w:ascii="Times New Roman" w:hAnsi="Times New Roman" w:cs="Times New Roman"/>
          <w:b/>
          <w:color w:val="000000" w:themeColor="text1"/>
        </w:rPr>
        <w:t>максимально допустимого объема недельной образовательной нагрузки</w:t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, включая реализацию  дополнительных образовательных программ: </w:t>
      </w:r>
    </w:p>
    <w:p w:rsidR="00AE1142" w:rsidRPr="00AA05C9" w:rsidRDefault="00736E6E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 первая младшая группа</w:t>
      </w:r>
      <w:r w:rsidR="00AE1142" w:rsidRPr="00AA05C9">
        <w:rPr>
          <w:rFonts w:ascii="Times New Roman" w:hAnsi="Times New Roman" w:cs="Times New Roman"/>
          <w:color w:val="000000" w:themeColor="text1"/>
        </w:rPr>
        <w:t xml:space="preserve"> до 3 лет – 1 час 40 минут.</w:t>
      </w:r>
    </w:p>
    <w:p w:rsidR="004E18C6" w:rsidRPr="00AA05C9" w:rsidRDefault="004E18C6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 в</w:t>
      </w:r>
      <w:r w:rsidR="00736E6E" w:rsidRPr="00AA05C9">
        <w:rPr>
          <w:rFonts w:ascii="Times New Roman" w:hAnsi="Times New Roman" w:cs="Times New Roman"/>
          <w:color w:val="000000" w:themeColor="text1"/>
        </w:rPr>
        <w:t>торая младшая</w:t>
      </w:r>
      <w:r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="00736E6E" w:rsidRPr="00AA05C9">
        <w:rPr>
          <w:rFonts w:ascii="Times New Roman" w:hAnsi="Times New Roman" w:cs="Times New Roman"/>
          <w:color w:val="000000" w:themeColor="text1"/>
        </w:rPr>
        <w:t>группа</w:t>
      </w:r>
      <w:r w:rsidR="00B82D6C" w:rsidRPr="00AA05C9">
        <w:rPr>
          <w:rFonts w:ascii="Times New Roman" w:hAnsi="Times New Roman" w:cs="Times New Roman"/>
          <w:color w:val="000000" w:themeColor="text1"/>
        </w:rPr>
        <w:t xml:space="preserve"> (</w:t>
      </w:r>
      <w:r w:rsidRPr="00AA05C9">
        <w:rPr>
          <w:rFonts w:ascii="Times New Roman" w:hAnsi="Times New Roman" w:cs="Times New Roman"/>
          <w:color w:val="000000" w:themeColor="text1"/>
        </w:rPr>
        <w:t xml:space="preserve">от 3 до 4 лет) </w:t>
      </w:r>
      <w:r w:rsidR="00B82D6C" w:rsidRPr="00AA05C9">
        <w:rPr>
          <w:rFonts w:ascii="Times New Roman" w:hAnsi="Times New Roman" w:cs="Times New Roman"/>
          <w:color w:val="000000" w:themeColor="text1"/>
        </w:rPr>
        <w:t>– 2</w:t>
      </w:r>
      <w:r w:rsidRPr="00AA05C9">
        <w:rPr>
          <w:rFonts w:ascii="Times New Roman" w:hAnsi="Times New Roman" w:cs="Times New Roman"/>
          <w:color w:val="000000" w:themeColor="text1"/>
        </w:rPr>
        <w:t>часа 45 минут;</w:t>
      </w:r>
    </w:p>
    <w:p w:rsidR="004E18C6" w:rsidRPr="00AA05C9" w:rsidRDefault="004E18C6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- в средней группе (от 4 до 5 лет) – 4 часа; </w:t>
      </w:r>
    </w:p>
    <w:p w:rsidR="004E18C6" w:rsidRPr="00AA05C9" w:rsidRDefault="004E18C6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- в старшей </w:t>
      </w:r>
      <w:r w:rsidR="00B82D6C" w:rsidRPr="00AA05C9">
        <w:rPr>
          <w:rFonts w:ascii="Times New Roman" w:hAnsi="Times New Roman" w:cs="Times New Roman"/>
          <w:color w:val="000000" w:themeColor="text1"/>
        </w:rPr>
        <w:t>группе (</w:t>
      </w:r>
      <w:r w:rsidRPr="00AA05C9">
        <w:rPr>
          <w:rFonts w:ascii="Times New Roman" w:hAnsi="Times New Roman" w:cs="Times New Roman"/>
          <w:color w:val="000000" w:themeColor="text1"/>
        </w:rPr>
        <w:t xml:space="preserve">от 5 до 6 лет) – 6 часов </w:t>
      </w:r>
      <w:r w:rsidR="00B82D6C" w:rsidRPr="00AA05C9">
        <w:rPr>
          <w:rFonts w:ascii="Times New Roman" w:hAnsi="Times New Roman" w:cs="Times New Roman"/>
          <w:color w:val="000000" w:themeColor="text1"/>
        </w:rPr>
        <w:t>15 минут</w:t>
      </w:r>
      <w:r w:rsidRPr="00AA05C9">
        <w:rPr>
          <w:rFonts w:ascii="Times New Roman" w:hAnsi="Times New Roman" w:cs="Times New Roman"/>
          <w:color w:val="000000" w:themeColor="text1"/>
        </w:rPr>
        <w:t>;</w:t>
      </w:r>
    </w:p>
    <w:p w:rsidR="004E18C6" w:rsidRPr="00AA05C9" w:rsidRDefault="004E18C6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 в подготовительной к школе группе (от 6-7 лет) – 8 часов 30 минут.</w:t>
      </w:r>
    </w:p>
    <w:p w:rsidR="004E18C6" w:rsidRPr="00AA05C9" w:rsidRDefault="001859B0" w:rsidP="001859B0">
      <w:pPr>
        <w:tabs>
          <w:tab w:val="left" w:pos="-1134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ab/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На каждую возрастную группу в соответствии с санитарно-гигиеническими требованиями </w:t>
      </w:r>
      <w:r w:rsidR="00B82D6C" w:rsidRPr="00AA05C9">
        <w:rPr>
          <w:rFonts w:ascii="Times New Roman" w:hAnsi="Times New Roman" w:cs="Times New Roman"/>
          <w:color w:val="000000" w:themeColor="text1"/>
        </w:rPr>
        <w:t>разработаны: режим</w:t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 дня </w:t>
      </w:r>
      <w:r w:rsidR="00B82D6C" w:rsidRPr="00AA05C9">
        <w:rPr>
          <w:rFonts w:ascii="Times New Roman" w:hAnsi="Times New Roman" w:cs="Times New Roman"/>
          <w:color w:val="000000" w:themeColor="text1"/>
        </w:rPr>
        <w:t>и сетка</w:t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 НОД. </w:t>
      </w:r>
    </w:p>
    <w:p w:rsidR="004E18C6" w:rsidRPr="00AA05C9" w:rsidRDefault="001859B0" w:rsidP="001859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ab/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В середине </w:t>
      </w:r>
      <w:r w:rsidR="00B82D6C" w:rsidRPr="00AA05C9">
        <w:rPr>
          <w:rFonts w:ascii="Times New Roman" w:hAnsi="Times New Roman" w:cs="Times New Roman"/>
          <w:color w:val="000000" w:themeColor="text1"/>
        </w:rPr>
        <w:t>НОД проводятся</w:t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 физкультминутки. Перерывы между НОД составляют 10 минут. </w:t>
      </w:r>
    </w:p>
    <w:p w:rsidR="001859B0" w:rsidRPr="00AA05C9" w:rsidRDefault="001859B0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ab/>
      </w:r>
      <w:r w:rsidR="004E18C6" w:rsidRPr="00AA05C9">
        <w:rPr>
          <w:rFonts w:ascii="Times New Roman" w:hAnsi="Times New Roman" w:cs="Times New Roman"/>
          <w:b/>
          <w:color w:val="000000" w:themeColor="text1"/>
        </w:rPr>
        <w:t>Часть, формируемая участниками образовательного процесса</w:t>
      </w:r>
      <w:r w:rsidR="00C0716A" w:rsidRPr="00AA05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E18C6" w:rsidRPr="00AA05C9">
        <w:rPr>
          <w:rFonts w:ascii="Times New Roman" w:hAnsi="Times New Roman" w:cs="Times New Roman"/>
          <w:color w:val="000000" w:themeColor="text1"/>
        </w:rPr>
        <w:t>реализуется через занятия по дополнительному образованию и национ</w:t>
      </w:r>
      <w:r w:rsidRPr="00AA05C9">
        <w:rPr>
          <w:rFonts w:ascii="Times New Roman" w:hAnsi="Times New Roman" w:cs="Times New Roman"/>
          <w:color w:val="000000" w:themeColor="text1"/>
        </w:rPr>
        <w:t>ально – региональный компонент.</w:t>
      </w:r>
    </w:p>
    <w:p w:rsidR="001859B0" w:rsidRPr="00AA05C9" w:rsidRDefault="001859B0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ab/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Дополнительные </w:t>
      </w:r>
      <w:r w:rsidR="00B82D6C" w:rsidRPr="00AA05C9">
        <w:rPr>
          <w:rFonts w:ascii="Times New Roman" w:hAnsi="Times New Roman" w:cs="Times New Roman"/>
          <w:color w:val="000000" w:themeColor="text1"/>
        </w:rPr>
        <w:t>занятия проводятся</w:t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 во второй половине </w:t>
      </w:r>
      <w:r w:rsidR="00B82D6C" w:rsidRPr="00AA05C9">
        <w:rPr>
          <w:rFonts w:ascii="Times New Roman" w:hAnsi="Times New Roman" w:cs="Times New Roman"/>
          <w:color w:val="000000" w:themeColor="text1"/>
        </w:rPr>
        <w:t>дня, после</w:t>
      </w:r>
      <w:r w:rsidR="004E18C6" w:rsidRPr="00AA05C9">
        <w:rPr>
          <w:rFonts w:ascii="Times New Roman" w:hAnsi="Times New Roman" w:cs="Times New Roman"/>
          <w:color w:val="000000" w:themeColor="text1"/>
        </w:rPr>
        <w:t xml:space="preserve"> дневного сна.</w:t>
      </w:r>
    </w:p>
    <w:p w:rsidR="00AE1142" w:rsidRPr="00AA05C9" w:rsidRDefault="001859B0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ab/>
      </w:r>
      <w:r w:rsidR="004E18C6" w:rsidRPr="00AA05C9">
        <w:rPr>
          <w:rFonts w:ascii="Times New Roman" w:hAnsi="Times New Roman" w:cs="Times New Roman"/>
          <w:color w:val="000000" w:themeColor="text1"/>
        </w:rPr>
        <w:t>Занятия по дополнительному образованию (студии, кружки, секции и т. п.) проводят для детей:</w:t>
      </w:r>
    </w:p>
    <w:p w:rsidR="00DA4790" w:rsidRPr="00AA05C9" w:rsidRDefault="00DA4790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От 2 до 3 лет – 1 раз в неделю продолжительностью не более 10 минут.</w:t>
      </w:r>
    </w:p>
    <w:p w:rsidR="00477B66" w:rsidRPr="00AA05C9" w:rsidRDefault="00477B66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от 3 до 4 лет – 1 раз в неделю продолжительностью не более 15 минут;</w:t>
      </w:r>
    </w:p>
    <w:p w:rsidR="0033426F" w:rsidRPr="00AA05C9" w:rsidRDefault="004E18C6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от 4 до 5 лет – </w:t>
      </w:r>
      <w:r w:rsidR="00B82D6C" w:rsidRPr="00AA05C9">
        <w:rPr>
          <w:rFonts w:ascii="Times New Roman" w:hAnsi="Times New Roman" w:cs="Times New Roman"/>
          <w:color w:val="000000" w:themeColor="text1"/>
        </w:rPr>
        <w:t>1 раз</w:t>
      </w:r>
      <w:r w:rsidRPr="00AA05C9">
        <w:rPr>
          <w:rFonts w:ascii="Times New Roman" w:hAnsi="Times New Roman" w:cs="Times New Roman"/>
          <w:color w:val="000000" w:themeColor="text1"/>
        </w:rPr>
        <w:t xml:space="preserve"> в неделю продолжительностью не бол</w:t>
      </w:r>
      <w:r w:rsidR="0033426F" w:rsidRPr="00AA05C9">
        <w:rPr>
          <w:rFonts w:ascii="Times New Roman" w:hAnsi="Times New Roman" w:cs="Times New Roman"/>
          <w:color w:val="000000" w:themeColor="text1"/>
        </w:rPr>
        <w:t>ее 20 минут</w:t>
      </w:r>
    </w:p>
    <w:p w:rsidR="00707B2B" w:rsidRPr="00AA05C9" w:rsidRDefault="00707B2B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7B2B" w:rsidRPr="00AA05C9" w:rsidRDefault="00707B2B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20B1B" w:rsidRPr="00AA05C9" w:rsidRDefault="00C20B1B" w:rsidP="00185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pPr w:leftFromText="180" w:rightFromText="180" w:vertAnchor="text" w:horzAnchor="margin" w:tblpXSpec="center" w:tblpY="-6535"/>
        <w:tblW w:w="10598" w:type="dxa"/>
        <w:tblLayout w:type="fixed"/>
        <w:tblLook w:val="04A0"/>
      </w:tblPr>
      <w:tblGrid>
        <w:gridCol w:w="622"/>
        <w:gridCol w:w="1471"/>
        <w:gridCol w:w="1275"/>
        <w:gridCol w:w="1418"/>
        <w:gridCol w:w="1134"/>
        <w:gridCol w:w="1276"/>
        <w:gridCol w:w="1134"/>
        <w:gridCol w:w="1134"/>
        <w:gridCol w:w="1134"/>
      </w:tblGrid>
      <w:tr w:rsidR="0033426F" w:rsidRPr="00AA05C9" w:rsidTr="00C20B1B">
        <w:trPr>
          <w:trHeight w:val="279"/>
        </w:trPr>
        <w:tc>
          <w:tcPr>
            <w:tcW w:w="622" w:type="dxa"/>
            <w:vMerge w:val="restart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471" w:type="dxa"/>
            <w:vMerge w:val="restart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Направления развития детей</w:t>
            </w:r>
          </w:p>
        </w:tc>
        <w:tc>
          <w:tcPr>
            <w:tcW w:w="1275" w:type="dxa"/>
            <w:vMerge w:val="restart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18" w:type="dxa"/>
            <w:vMerge w:val="restart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Образовательный компонент</w:t>
            </w:r>
          </w:p>
        </w:tc>
        <w:tc>
          <w:tcPr>
            <w:tcW w:w="1134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Группы общеразвивающей направленности</w:t>
            </w:r>
          </w:p>
        </w:tc>
      </w:tr>
      <w:tr w:rsidR="0033426F" w:rsidRPr="00AA05C9" w:rsidTr="00C20B1B">
        <w:trPr>
          <w:trHeight w:val="558"/>
        </w:trPr>
        <w:tc>
          <w:tcPr>
            <w:tcW w:w="622" w:type="dxa"/>
            <w:vMerge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426F" w:rsidRPr="00AA05C9" w:rsidRDefault="0033426F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3426F" w:rsidRPr="00AA05C9" w:rsidRDefault="0033426F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2-3 года</w:t>
            </w:r>
          </w:p>
        </w:tc>
        <w:tc>
          <w:tcPr>
            <w:tcW w:w="1276" w:type="dxa"/>
          </w:tcPr>
          <w:p w:rsidR="0033426F" w:rsidRPr="00AA05C9" w:rsidRDefault="0033426F" w:rsidP="00C20B1B">
            <w:pPr>
              <w:tabs>
                <w:tab w:val="left" w:pos="91"/>
              </w:tabs>
              <w:kinsoku w:val="0"/>
              <w:overflowPunct w:val="0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3426F" w:rsidRPr="00AA05C9" w:rsidRDefault="0033426F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3 - 4 года</w:t>
            </w:r>
          </w:p>
        </w:tc>
        <w:tc>
          <w:tcPr>
            <w:tcW w:w="1134" w:type="dxa"/>
          </w:tcPr>
          <w:p w:rsidR="0033426F" w:rsidRPr="00AA05C9" w:rsidRDefault="0033426F" w:rsidP="00C20B1B">
            <w:pPr>
              <w:kinsoku w:val="0"/>
              <w:overflowPunct w:val="0"/>
              <w:ind w:firstLine="993"/>
              <w:jc w:val="both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3426F" w:rsidRPr="00AA05C9" w:rsidRDefault="0033426F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4 - 5 лет</w:t>
            </w:r>
          </w:p>
        </w:tc>
        <w:tc>
          <w:tcPr>
            <w:tcW w:w="1134" w:type="dxa"/>
          </w:tcPr>
          <w:p w:rsidR="0033426F" w:rsidRPr="00AA05C9" w:rsidRDefault="0033426F" w:rsidP="00C20B1B">
            <w:pPr>
              <w:kinsoku w:val="0"/>
              <w:overflowPunct w:val="0"/>
              <w:ind w:firstLine="993"/>
              <w:jc w:val="both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3426F" w:rsidRPr="00AA05C9" w:rsidRDefault="0033426F" w:rsidP="00C20B1B">
            <w:pPr>
              <w:kinsoku w:val="0"/>
              <w:overflowPunct w:val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 xml:space="preserve"> 5 - 6 лет </w:t>
            </w:r>
          </w:p>
        </w:tc>
        <w:tc>
          <w:tcPr>
            <w:tcW w:w="1134" w:type="dxa"/>
          </w:tcPr>
          <w:p w:rsidR="0033426F" w:rsidRPr="00AA05C9" w:rsidRDefault="0033426F" w:rsidP="00C20B1B">
            <w:pPr>
              <w:kinsoku w:val="0"/>
              <w:overflowPunct w:val="0"/>
              <w:ind w:firstLine="45"/>
              <w:jc w:val="both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3426F" w:rsidRPr="00AA05C9" w:rsidRDefault="0033426F" w:rsidP="00C20B1B">
            <w:pPr>
              <w:kinsoku w:val="0"/>
              <w:overflowPunct w:val="0"/>
              <w:ind w:firstLine="4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 xml:space="preserve">6 - 7лет </w:t>
            </w:r>
          </w:p>
        </w:tc>
      </w:tr>
      <w:tr w:rsidR="0033426F" w:rsidRPr="00AA05C9" w:rsidTr="00C20B1B">
        <w:trPr>
          <w:trHeight w:val="279"/>
        </w:trPr>
        <w:tc>
          <w:tcPr>
            <w:tcW w:w="622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426F" w:rsidRPr="00AA05C9" w:rsidRDefault="0033426F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33426F" w:rsidRPr="00AA05C9" w:rsidRDefault="0033426F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Количество НОД в неделю</w:t>
            </w:r>
          </w:p>
        </w:tc>
      </w:tr>
      <w:tr w:rsidR="00C0055B" w:rsidRPr="00AA05C9" w:rsidTr="00C20B1B">
        <w:trPr>
          <w:trHeight w:val="279"/>
        </w:trPr>
        <w:tc>
          <w:tcPr>
            <w:tcW w:w="10598" w:type="dxa"/>
            <w:gridSpan w:val="9"/>
          </w:tcPr>
          <w:p w:rsidR="00C0055B" w:rsidRPr="00AA05C9" w:rsidRDefault="00C0055B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Обязательная часть – 60%</w:t>
            </w:r>
          </w:p>
        </w:tc>
      </w:tr>
      <w:tr w:rsidR="00321695" w:rsidRPr="00AA05C9" w:rsidTr="00C20B1B">
        <w:trPr>
          <w:trHeight w:val="3053"/>
        </w:trPr>
        <w:tc>
          <w:tcPr>
            <w:tcW w:w="622" w:type="dxa"/>
            <w:vMerge w:val="restart"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71" w:type="dxa"/>
            <w:vMerge w:val="restart"/>
          </w:tcPr>
          <w:p w:rsidR="00321695" w:rsidRPr="00AA05C9" w:rsidRDefault="00321695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Познавательно-речевое</w:t>
            </w:r>
          </w:p>
        </w:tc>
        <w:tc>
          <w:tcPr>
            <w:tcW w:w="1275" w:type="dxa"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Познание</w:t>
            </w:r>
          </w:p>
        </w:tc>
        <w:tc>
          <w:tcPr>
            <w:tcW w:w="1418" w:type="dxa"/>
          </w:tcPr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-Формирование целостной картины мира</w:t>
            </w:r>
          </w:p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-Формирование элементарных математических представлений</w:t>
            </w:r>
          </w:p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- познавательно-исследовательская (конструктивная)</w:t>
            </w:r>
          </w:p>
          <w:p w:rsidR="00321695" w:rsidRPr="00AA05C9" w:rsidRDefault="00321695" w:rsidP="00C20B1B">
            <w:pPr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Деятельность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rPr>
                <w:color w:val="000000" w:themeColor="text1"/>
                <w:sz w:val="22"/>
                <w:szCs w:val="22"/>
              </w:rPr>
            </w:pPr>
          </w:p>
          <w:p w:rsidR="00321695" w:rsidRPr="00AA05C9" w:rsidRDefault="00321695" w:rsidP="00C20B1B">
            <w:pPr>
              <w:rPr>
                <w:color w:val="000000" w:themeColor="text1"/>
                <w:sz w:val="22"/>
                <w:szCs w:val="22"/>
              </w:rPr>
            </w:pPr>
          </w:p>
          <w:p w:rsidR="00321695" w:rsidRPr="00AA05C9" w:rsidRDefault="00321695" w:rsidP="00C20B1B">
            <w:pPr>
              <w:rPr>
                <w:color w:val="000000" w:themeColor="text1"/>
                <w:sz w:val="22"/>
                <w:szCs w:val="22"/>
              </w:rPr>
            </w:pPr>
          </w:p>
          <w:p w:rsidR="00321695" w:rsidRPr="00AA05C9" w:rsidRDefault="00321695" w:rsidP="00C20B1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20 минут</w:t>
            </w: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hanging="250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  <w:p w:rsidR="00321695" w:rsidRPr="00AA05C9" w:rsidRDefault="00321695" w:rsidP="00C20B1B">
            <w:pPr>
              <w:kinsoku w:val="0"/>
              <w:overflowPunct w:val="0"/>
              <w:ind w:firstLine="993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firstLine="993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  <w:p w:rsidR="00321695" w:rsidRPr="00AA05C9" w:rsidRDefault="00321695" w:rsidP="00C20B1B">
            <w:pPr>
              <w:kinsoku w:val="0"/>
              <w:overflowPunct w:val="0"/>
              <w:ind w:firstLine="993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firstLine="993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firstLine="993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50 минут</w:t>
            </w:r>
          </w:p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60 минут</w:t>
            </w: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</w:tc>
      </w:tr>
      <w:tr w:rsidR="00321695" w:rsidRPr="00AA05C9" w:rsidTr="00C20B1B">
        <w:trPr>
          <w:trHeight w:val="1116"/>
        </w:trPr>
        <w:tc>
          <w:tcPr>
            <w:tcW w:w="622" w:type="dxa"/>
            <w:vMerge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321695" w:rsidRPr="00AA05C9" w:rsidRDefault="00321695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Коммуникация</w:t>
            </w:r>
          </w:p>
        </w:tc>
        <w:tc>
          <w:tcPr>
            <w:tcW w:w="1418" w:type="dxa"/>
          </w:tcPr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Коммуникация</w:t>
            </w:r>
          </w:p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(подготовка к обучению грамоте)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20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</w:tc>
      </w:tr>
      <w:tr w:rsidR="00321695" w:rsidRPr="00AA05C9" w:rsidTr="00C20B1B">
        <w:trPr>
          <w:trHeight w:val="851"/>
        </w:trPr>
        <w:tc>
          <w:tcPr>
            <w:tcW w:w="622" w:type="dxa"/>
            <w:vMerge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321695" w:rsidRPr="00AA05C9" w:rsidRDefault="00321695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Введение в художественную литературу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</w:tc>
      </w:tr>
      <w:tr w:rsidR="00321695" w:rsidRPr="00AA05C9" w:rsidTr="00C20B1B">
        <w:trPr>
          <w:trHeight w:val="264"/>
        </w:trPr>
        <w:tc>
          <w:tcPr>
            <w:tcW w:w="622" w:type="dxa"/>
            <w:vMerge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321695" w:rsidRPr="00AA05C9" w:rsidRDefault="00321695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</w:tcPr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</w:tr>
      <w:tr w:rsidR="0033426F" w:rsidRPr="00AA05C9" w:rsidTr="00C20B1B">
        <w:trPr>
          <w:trHeight w:val="558"/>
        </w:trPr>
        <w:tc>
          <w:tcPr>
            <w:tcW w:w="622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71" w:type="dxa"/>
          </w:tcPr>
          <w:p w:rsidR="0033426F" w:rsidRPr="00AA05C9" w:rsidRDefault="0033426F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Физическое развитие</w:t>
            </w:r>
          </w:p>
        </w:tc>
        <w:tc>
          <w:tcPr>
            <w:tcW w:w="1275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Физическая</w:t>
            </w:r>
          </w:p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</w:tcPr>
          <w:p w:rsidR="0033426F" w:rsidRPr="00AA05C9" w:rsidRDefault="0033426F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33426F" w:rsidRPr="00AA05C9" w:rsidRDefault="0009085E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</w:tc>
        <w:tc>
          <w:tcPr>
            <w:tcW w:w="1276" w:type="dxa"/>
          </w:tcPr>
          <w:p w:rsidR="0033426F" w:rsidRPr="00AA05C9" w:rsidRDefault="0033426F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40 минут</w:t>
            </w:r>
          </w:p>
        </w:tc>
        <w:tc>
          <w:tcPr>
            <w:tcW w:w="1134" w:type="dxa"/>
          </w:tcPr>
          <w:p w:rsidR="0033426F" w:rsidRPr="00AA05C9" w:rsidRDefault="0033426F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60 минут</w:t>
            </w:r>
          </w:p>
        </w:tc>
        <w:tc>
          <w:tcPr>
            <w:tcW w:w="1134" w:type="dxa"/>
          </w:tcPr>
          <w:p w:rsidR="0033426F" w:rsidRPr="00AA05C9" w:rsidRDefault="0033426F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75 минут</w:t>
            </w:r>
          </w:p>
        </w:tc>
        <w:tc>
          <w:tcPr>
            <w:tcW w:w="1134" w:type="dxa"/>
          </w:tcPr>
          <w:p w:rsidR="0033426F" w:rsidRPr="00AA05C9" w:rsidRDefault="0033426F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90 минут</w:t>
            </w:r>
          </w:p>
        </w:tc>
      </w:tr>
      <w:tr w:rsidR="00321695" w:rsidRPr="00AA05C9" w:rsidTr="00C20B1B">
        <w:trPr>
          <w:trHeight w:val="264"/>
        </w:trPr>
        <w:tc>
          <w:tcPr>
            <w:tcW w:w="622" w:type="dxa"/>
            <w:vMerge w:val="restart"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71" w:type="dxa"/>
            <w:vMerge w:val="restart"/>
          </w:tcPr>
          <w:p w:rsidR="00321695" w:rsidRPr="00AA05C9" w:rsidRDefault="00321695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Художественно эстетическое</w:t>
            </w:r>
          </w:p>
        </w:tc>
        <w:tc>
          <w:tcPr>
            <w:tcW w:w="1275" w:type="dxa"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</w:tcPr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20 минут</w:t>
            </w:r>
          </w:p>
        </w:tc>
        <w:tc>
          <w:tcPr>
            <w:tcW w:w="1276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40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50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60 минут</w:t>
            </w:r>
          </w:p>
        </w:tc>
      </w:tr>
      <w:tr w:rsidR="00321695" w:rsidRPr="00AA05C9" w:rsidTr="00C20B1B">
        <w:trPr>
          <w:trHeight w:val="837"/>
        </w:trPr>
        <w:tc>
          <w:tcPr>
            <w:tcW w:w="622" w:type="dxa"/>
            <w:vMerge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dxa"/>
            <w:vMerge/>
          </w:tcPr>
          <w:p w:rsidR="00321695" w:rsidRPr="00AA05C9" w:rsidRDefault="00321695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21695" w:rsidRPr="00AA05C9" w:rsidRDefault="00321695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1418" w:type="dxa"/>
          </w:tcPr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 xml:space="preserve">Лепка </w:t>
            </w:r>
          </w:p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Аппликация</w:t>
            </w:r>
          </w:p>
          <w:p w:rsidR="00321695" w:rsidRPr="00AA05C9" w:rsidRDefault="00321695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Рисование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  <w:p w:rsidR="00321695" w:rsidRPr="00AA05C9" w:rsidRDefault="00321695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20минут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  <w:p w:rsidR="00321695" w:rsidRPr="00AA05C9" w:rsidRDefault="00321695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  <w:tc>
          <w:tcPr>
            <w:tcW w:w="1134" w:type="dxa"/>
          </w:tcPr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  <w:p w:rsidR="00321695" w:rsidRPr="00AA05C9" w:rsidRDefault="00321695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50 минут</w:t>
            </w:r>
          </w:p>
        </w:tc>
      </w:tr>
      <w:tr w:rsidR="0033426F" w:rsidRPr="00AA05C9" w:rsidTr="00C20B1B">
        <w:trPr>
          <w:trHeight w:val="1260"/>
        </w:trPr>
        <w:tc>
          <w:tcPr>
            <w:tcW w:w="622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33426F" w:rsidRPr="00AA05C9" w:rsidRDefault="0033426F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Социально-личностное</w:t>
            </w:r>
          </w:p>
        </w:tc>
        <w:tc>
          <w:tcPr>
            <w:tcW w:w="1275" w:type="dxa"/>
          </w:tcPr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Социализация</w:t>
            </w:r>
          </w:p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Труд</w:t>
            </w:r>
          </w:p>
          <w:p w:rsidR="0033426F" w:rsidRPr="00AA05C9" w:rsidRDefault="0033426F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Безопасность</w:t>
            </w:r>
          </w:p>
        </w:tc>
        <w:tc>
          <w:tcPr>
            <w:tcW w:w="1418" w:type="dxa"/>
          </w:tcPr>
          <w:p w:rsidR="0033426F" w:rsidRPr="00AA05C9" w:rsidRDefault="0033426F" w:rsidP="00C20B1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426F" w:rsidRPr="00AA05C9" w:rsidRDefault="0033426F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gridSpan w:val="4"/>
          </w:tcPr>
          <w:p w:rsidR="0033426F" w:rsidRPr="00AA05C9" w:rsidRDefault="0033426F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Интеграция во всех образовательных областях</w:t>
            </w:r>
          </w:p>
        </w:tc>
      </w:tr>
      <w:tr w:rsidR="00C0055B" w:rsidRPr="00AA05C9" w:rsidTr="00C20B1B">
        <w:trPr>
          <w:trHeight w:val="272"/>
        </w:trPr>
        <w:tc>
          <w:tcPr>
            <w:tcW w:w="10598" w:type="dxa"/>
            <w:gridSpan w:val="9"/>
          </w:tcPr>
          <w:p w:rsidR="00C0055B" w:rsidRPr="00AA05C9" w:rsidRDefault="00C0055B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kern w:val="24"/>
                <w:sz w:val="22"/>
                <w:szCs w:val="22"/>
              </w:rPr>
              <w:t xml:space="preserve">Часть, формируемая участниками образовательного процесса- 40%  </w:t>
            </w:r>
          </w:p>
        </w:tc>
      </w:tr>
      <w:tr w:rsidR="00C0055B" w:rsidRPr="00AA05C9" w:rsidTr="00C20B1B">
        <w:trPr>
          <w:trHeight w:val="558"/>
        </w:trPr>
        <w:tc>
          <w:tcPr>
            <w:tcW w:w="622" w:type="dxa"/>
          </w:tcPr>
          <w:p w:rsidR="00C0055B" w:rsidRPr="00AA05C9" w:rsidRDefault="00C0055B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71" w:type="dxa"/>
          </w:tcPr>
          <w:p w:rsidR="00C0055B" w:rsidRPr="00AA05C9" w:rsidRDefault="00C0055B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Художественно эстетическое</w:t>
            </w:r>
          </w:p>
        </w:tc>
        <w:tc>
          <w:tcPr>
            <w:tcW w:w="2693" w:type="dxa"/>
            <w:gridSpan w:val="2"/>
          </w:tcPr>
          <w:p w:rsidR="00C0055B" w:rsidRPr="00AA05C9" w:rsidRDefault="00C0055B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«До-ми-солька»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C0055B" w:rsidRPr="00AA05C9" w:rsidRDefault="00C0055B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</w:tc>
      </w:tr>
      <w:tr w:rsidR="00C0055B" w:rsidRPr="00AA05C9" w:rsidTr="00C20B1B">
        <w:trPr>
          <w:trHeight w:val="279"/>
        </w:trPr>
        <w:tc>
          <w:tcPr>
            <w:tcW w:w="622" w:type="dxa"/>
          </w:tcPr>
          <w:p w:rsidR="00C0055B" w:rsidRPr="00AA05C9" w:rsidRDefault="00C0055B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71" w:type="dxa"/>
          </w:tcPr>
          <w:p w:rsidR="00C0055B" w:rsidRPr="00AA05C9" w:rsidRDefault="00C0055B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Художественно эстетическое</w:t>
            </w:r>
          </w:p>
        </w:tc>
        <w:tc>
          <w:tcPr>
            <w:tcW w:w="2693" w:type="dxa"/>
            <w:gridSpan w:val="2"/>
          </w:tcPr>
          <w:p w:rsidR="00C0055B" w:rsidRPr="00AA05C9" w:rsidRDefault="00C0055B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«Я - маленький художник»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C0055B" w:rsidRPr="00AA05C9" w:rsidRDefault="00C0055B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</w:tc>
      </w:tr>
      <w:tr w:rsidR="00C0055B" w:rsidRPr="00AA05C9" w:rsidTr="00C20B1B">
        <w:trPr>
          <w:trHeight w:val="543"/>
        </w:trPr>
        <w:tc>
          <w:tcPr>
            <w:tcW w:w="622" w:type="dxa"/>
          </w:tcPr>
          <w:p w:rsidR="00C0055B" w:rsidRPr="00AA05C9" w:rsidRDefault="00C0055B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471" w:type="dxa"/>
          </w:tcPr>
          <w:p w:rsidR="00C0055B" w:rsidRPr="00AA05C9" w:rsidRDefault="00C0055B" w:rsidP="00C20B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Художественно эстетическое</w:t>
            </w:r>
          </w:p>
        </w:tc>
        <w:tc>
          <w:tcPr>
            <w:tcW w:w="2693" w:type="dxa"/>
            <w:gridSpan w:val="2"/>
          </w:tcPr>
          <w:p w:rsidR="00C0055B" w:rsidRPr="00AA05C9" w:rsidRDefault="00C0055B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color w:val="000000" w:themeColor="text1"/>
                <w:sz w:val="22"/>
                <w:szCs w:val="22"/>
              </w:rPr>
              <w:t>«Волшебные пальчики»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10 минут</w:t>
            </w:r>
          </w:p>
        </w:tc>
        <w:tc>
          <w:tcPr>
            <w:tcW w:w="1276" w:type="dxa"/>
          </w:tcPr>
          <w:p w:rsidR="00C0055B" w:rsidRPr="00AA05C9" w:rsidRDefault="00C0055B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15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25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color w:val="000000" w:themeColor="text1"/>
                <w:kern w:val="24"/>
                <w:sz w:val="22"/>
                <w:szCs w:val="22"/>
              </w:rPr>
              <w:t>30 минут</w:t>
            </w:r>
          </w:p>
        </w:tc>
      </w:tr>
      <w:tr w:rsidR="00C0055B" w:rsidRPr="00AA05C9" w:rsidTr="00C20B1B">
        <w:trPr>
          <w:trHeight w:val="558"/>
        </w:trPr>
        <w:tc>
          <w:tcPr>
            <w:tcW w:w="622" w:type="dxa"/>
          </w:tcPr>
          <w:p w:rsidR="00C0055B" w:rsidRPr="00AA05C9" w:rsidRDefault="00C0055B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64" w:type="dxa"/>
            <w:gridSpan w:val="3"/>
          </w:tcPr>
          <w:p w:rsidR="00C0055B" w:rsidRPr="00AA05C9" w:rsidRDefault="00C0055B" w:rsidP="00C20B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kern w:val="24"/>
                <w:sz w:val="22"/>
                <w:szCs w:val="22"/>
              </w:rPr>
              <w:t>Итого: максимально допустимый объем недельной образовательной нагрузки обязательной части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1 час 10 минут</w:t>
            </w:r>
          </w:p>
        </w:tc>
        <w:tc>
          <w:tcPr>
            <w:tcW w:w="1276" w:type="dxa"/>
          </w:tcPr>
          <w:p w:rsidR="00C0055B" w:rsidRPr="00AA05C9" w:rsidRDefault="00C0055B" w:rsidP="00C20B1B">
            <w:pPr>
              <w:tabs>
                <w:tab w:val="left" w:pos="91"/>
              </w:tabs>
              <w:kinsoku w:val="0"/>
              <w:overflowPunct w:val="0"/>
              <w:jc w:val="center"/>
              <w:textAlignment w:val="baseline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2 часа 45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hanging="250"/>
              <w:jc w:val="center"/>
              <w:textAlignment w:val="baseline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4 часа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firstLine="283"/>
              <w:textAlignment w:val="baseline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6 часов 15 минут</w:t>
            </w:r>
          </w:p>
        </w:tc>
        <w:tc>
          <w:tcPr>
            <w:tcW w:w="1134" w:type="dxa"/>
          </w:tcPr>
          <w:p w:rsidR="00C0055B" w:rsidRPr="00AA05C9" w:rsidRDefault="00C0055B" w:rsidP="00C20B1B">
            <w:pPr>
              <w:kinsoku w:val="0"/>
              <w:overflowPunct w:val="0"/>
              <w:ind w:firstLine="45"/>
              <w:jc w:val="center"/>
              <w:textAlignment w:val="baseline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AA05C9">
              <w:rPr>
                <w:b/>
                <w:color w:val="000000" w:themeColor="text1"/>
                <w:sz w:val="22"/>
                <w:szCs w:val="22"/>
              </w:rPr>
              <w:t>8 часов 30 минут</w:t>
            </w:r>
          </w:p>
        </w:tc>
      </w:tr>
    </w:tbl>
    <w:p w:rsidR="004E18C6" w:rsidRPr="00AA05C9" w:rsidRDefault="004E18C6" w:rsidP="000F486F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от 5 до 6 лет – 1 раз в неделю продолжительностью не более 25 минут;</w:t>
      </w:r>
    </w:p>
    <w:p w:rsidR="004E18C6" w:rsidRPr="00AA05C9" w:rsidRDefault="004E18C6" w:rsidP="000F486F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от 6 до 7 лет – 3 раза в неделю продолжительностью не более 30 минут.</w:t>
      </w:r>
    </w:p>
    <w:p w:rsidR="004E18C6" w:rsidRPr="00AA05C9" w:rsidRDefault="004E18C6" w:rsidP="000F486F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Занятия по дополнительному образованию проводятся по подгруппам и предусматривают посещение одним </w:t>
      </w:r>
      <w:r w:rsidR="00B82D6C" w:rsidRPr="00AA05C9">
        <w:rPr>
          <w:rFonts w:ascii="Times New Roman" w:hAnsi="Times New Roman" w:cs="Times New Roman"/>
          <w:color w:val="000000" w:themeColor="text1"/>
        </w:rPr>
        <w:t>ребенком не</w:t>
      </w:r>
      <w:r w:rsidRPr="00AA05C9">
        <w:rPr>
          <w:rFonts w:ascii="Times New Roman" w:hAnsi="Times New Roman" w:cs="Times New Roman"/>
          <w:color w:val="000000" w:themeColor="text1"/>
        </w:rPr>
        <w:t xml:space="preserve"> более 2-3 занятий по выбору включая направления:</w:t>
      </w:r>
    </w:p>
    <w:p w:rsidR="004E18C6" w:rsidRPr="00AA05C9" w:rsidRDefault="0073299D" w:rsidP="000F486F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 физкультурно-оздоровительное</w:t>
      </w:r>
      <w:r w:rsidR="004E18C6" w:rsidRPr="00AA05C9">
        <w:rPr>
          <w:rFonts w:ascii="Times New Roman" w:hAnsi="Times New Roman" w:cs="Times New Roman"/>
          <w:color w:val="000000" w:themeColor="text1"/>
        </w:rPr>
        <w:t>;</w:t>
      </w:r>
    </w:p>
    <w:p w:rsidR="004E18C6" w:rsidRPr="00AA05C9" w:rsidRDefault="004E18C6" w:rsidP="000F486F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 социально – личностное;</w:t>
      </w:r>
    </w:p>
    <w:p w:rsidR="004E18C6" w:rsidRPr="00AA05C9" w:rsidRDefault="004E18C6" w:rsidP="000F486F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 познавательно – речевое;</w:t>
      </w:r>
    </w:p>
    <w:p w:rsidR="004E18C6" w:rsidRPr="00AA05C9" w:rsidRDefault="004E18C6" w:rsidP="000F486F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- художественно – эстетическое.</w:t>
      </w:r>
    </w:p>
    <w:p w:rsidR="005C7077" w:rsidRPr="00AA05C9" w:rsidRDefault="001E03AD" w:rsidP="000F48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1 раз в неделю, начиная со </w:t>
      </w:r>
      <w:r w:rsidR="005C7077" w:rsidRPr="00AA05C9">
        <w:rPr>
          <w:rFonts w:ascii="Times New Roman" w:hAnsi="Times New Roman" w:cs="Times New Roman"/>
          <w:color w:val="000000" w:themeColor="text1"/>
        </w:rPr>
        <w:t xml:space="preserve">второй младшей </w:t>
      </w:r>
      <w:r w:rsidRPr="00AA05C9">
        <w:rPr>
          <w:rFonts w:ascii="Times New Roman" w:hAnsi="Times New Roman" w:cs="Times New Roman"/>
          <w:color w:val="000000" w:themeColor="text1"/>
        </w:rPr>
        <w:t xml:space="preserve"> группы через интегрированные занятия реализуется п</w:t>
      </w:r>
      <w:r w:rsidR="005C7077" w:rsidRPr="00AA05C9">
        <w:rPr>
          <w:rFonts w:ascii="Times New Roman" w:hAnsi="Times New Roman" w:cs="Times New Roman"/>
          <w:color w:val="000000" w:themeColor="text1"/>
        </w:rPr>
        <w:t>рограмма Жиркова Н.Н. «Я</w:t>
      </w:r>
      <w:r w:rsidR="00D7110A" w:rsidRPr="00AA05C9">
        <w:rPr>
          <w:rFonts w:ascii="Times New Roman" w:hAnsi="Times New Roman" w:cs="Times New Roman"/>
          <w:color w:val="000000" w:themeColor="text1"/>
        </w:rPr>
        <w:t xml:space="preserve"> </w:t>
      </w:r>
      <w:r w:rsidR="005C7077" w:rsidRPr="00AA05C9">
        <w:rPr>
          <w:rFonts w:ascii="Times New Roman" w:hAnsi="Times New Roman" w:cs="Times New Roman"/>
          <w:color w:val="000000" w:themeColor="text1"/>
        </w:rPr>
        <w:t>- маленький художник»</w:t>
      </w:r>
    </w:p>
    <w:p w:rsidR="004E18C6" w:rsidRPr="00AA05C9" w:rsidRDefault="004E18C6" w:rsidP="000F486F">
      <w:pPr>
        <w:tabs>
          <w:tab w:val="left" w:pos="0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Национально – региональный компонент реализуется через все виды деятельности с учетом возрастных особенностей детей, климатических условий и календарных праздников</w:t>
      </w:r>
      <w:r w:rsidR="00D75E73" w:rsidRPr="00AA05C9">
        <w:rPr>
          <w:rFonts w:ascii="Times New Roman" w:hAnsi="Times New Roman" w:cs="Times New Roman"/>
          <w:color w:val="000000" w:themeColor="text1"/>
        </w:rPr>
        <w:t>, по программе «Тосхол»</w:t>
      </w:r>
      <w:r w:rsidRPr="00AA05C9">
        <w:rPr>
          <w:rFonts w:ascii="Times New Roman" w:hAnsi="Times New Roman" w:cs="Times New Roman"/>
          <w:color w:val="000000" w:themeColor="text1"/>
        </w:rPr>
        <w:t xml:space="preserve">. Выполнение регионального компонента осуществляется в народных играх, в использовании элементов национальных видов спорта, выполнении физического комплекса </w:t>
      </w:r>
      <w:r w:rsidR="00D668A9" w:rsidRPr="00AA05C9">
        <w:rPr>
          <w:rFonts w:ascii="Times New Roman" w:hAnsi="Times New Roman" w:cs="Times New Roman"/>
          <w:color w:val="000000" w:themeColor="text1"/>
        </w:rPr>
        <w:t>КЭНЧЭЭРИ, обычаях</w:t>
      </w:r>
      <w:r w:rsidRPr="00AA05C9">
        <w:rPr>
          <w:rFonts w:ascii="Times New Roman" w:hAnsi="Times New Roman" w:cs="Times New Roman"/>
          <w:color w:val="000000" w:themeColor="text1"/>
        </w:rPr>
        <w:t>, праздниках народов Якутии.</w:t>
      </w:r>
    </w:p>
    <w:p w:rsidR="004E18C6" w:rsidRPr="00AA05C9" w:rsidRDefault="00870DEB" w:rsidP="000F48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О</w:t>
      </w:r>
      <w:r w:rsidR="004E18C6" w:rsidRPr="00AA05C9">
        <w:rPr>
          <w:rFonts w:ascii="Times New Roman" w:hAnsi="Times New Roman" w:cs="Times New Roman"/>
          <w:b/>
          <w:color w:val="000000" w:themeColor="text1"/>
        </w:rPr>
        <w:t>рганизации образовательной деятельности в группах общеразвивающей направлен</w:t>
      </w:r>
      <w:r w:rsidR="00577DD7" w:rsidRPr="00AA05C9">
        <w:rPr>
          <w:rFonts w:ascii="Times New Roman" w:hAnsi="Times New Roman" w:cs="Times New Roman"/>
          <w:b/>
          <w:color w:val="000000" w:themeColor="text1"/>
        </w:rPr>
        <w:t>ност</w:t>
      </w:r>
      <w:r w:rsidR="00D668A9" w:rsidRPr="00AA05C9">
        <w:rPr>
          <w:rFonts w:ascii="Times New Roman" w:hAnsi="Times New Roman" w:cs="Times New Roman"/>
          <w:b/>
          <w:color w:val="000000" w:themeColor="text1"/>
        </w:rPr>
        <w:t xml:space="preserve">и для </w:t>
      </w:r>
      <w:r w:rsidR="00B82D6C" w:rsidRPr="00AA05C9">
        <w:rPr>
          <w:rFonts w:ascii="Times New Roman" w:hAnsi="Times New Roman" w:cs="Times New Roman"/>
          <w:b/>
          <w:color w:val="000000" w:themeColor="text1"/>
        </w:rPr>
        <w:t>детей в</w:t>
      </w:r>
      <w:r w:rsidR="00D668A9" w:rsidRPr="00AA05C9">
        <w:rPr>
          <w:rFonts w:ascii="Times New Roman" w:hAnsi="Times New Roman" w:cs="Times New Roman"/>
          <w:b/>
          <w:color w:val="000000" w:themeColor="text1"/>
        </w:rPr>
        <w:t xml:space="preserve"> возрасте от 2</w:t>
      </w:r>
      <w:r w:rsidR="004E18C6" w:rsidRPr="00AA05C9">
        <w:rPr>
          <w:rFonts w:ascii="Times New Roman" w:hAnsi="Times New Roman" w:cs="Times New Roman"/>
          <w:b/>
          <w:color w:val="000000" w:themeColor="text1"/>
        </w:rPr>
        <w:t xml:space="preserve"> до </w:t>
      </w:r>
      <w:r w:rsidR="00B82D6C" w:rsidRPr="00AA05C9">
        <w:rPr>
          <w:rFonts w:ascii="Times New Roman" w:hAnsi="Times New Roman" w:cs="Times New Roman"/>
          <w:b/>
          <w:color w:val="000000" w:themeColor="text1"/>
        </w:rPr>
        <w:t>7 лет</w:t>
      </w:r>
    </w:p>
    <w:p w:rsidR="00321695" w:rsidRPr="00AA05C9" w:rsidRDefault="0032169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21695" w:rsidRPr="00AA05C9" w:rsidRDefault="0032169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21695" w:rsidRPr="00AA05C9" w:rsidRDefault="0032169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21695" w:rsidRPr="00AA05C9" w:rsidRDefault="0032169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21695" w:rsidRPr="00AA05C9" w:rsidRDefault="0032169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75E73" w:rsidRPr="00AA05C9" w:rsidRDefault="00D75E73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75E73" w:rsidRPr="00AA05C9" w:rsidRDefault="00D75E73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C0055B" w:rsidRPr="00AA05C9" w:rsidRDefault="00C0055B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80E65" w:rsidRPr="00AA05C9" w:rsidRDefault="00D80E6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80E65" w:rsidRPr="00AA05C9" w:rsidRDefault="00D80E6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80E65" w:rsidRPr="00AA05C9" w:rsidRDefault="00D80E6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80E65" w:rsidRPr="00AA05C9" w:rsidRDefault="00D80E6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80E65" w:rsidRPr="00AA05C9" w:rsidRDefault="00D80E6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21695" w:rsidRPr="00FB43EB" w:rsidRDefault="0032169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44D38" w:rsidRPr="00FB43EB" w:rsidRDefault="00544D38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21695" w:rsidRPr="00AA05C9" w:rsidRDefault="00321695" w:rsidP="000F486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E18C6" w:rsidRPr="00AA05C9" w:rsidRDefault="00361B85" w:rsidP="000F486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lastRenderedPageBreak/>
        <w:t>П</w:t>
      </w:r>
      <w:r w:rsidR="004E18C6" w:rsidRPr="00AA05C9">
        <w:rPr>
          <w:rFonts w:ascii="Times New Roman" w:hAnsi="Times New Roman" w:cs="Times New Roman"/>
          <w:b/>
          <w:color w:val="000000" w:themeColor="text1"/>
        </w:rPr>
        <w:t>риложение №2</w:t>
      </w:r>
    </w:p>
    <w:p w:rsidR="004E18C6" w:rsidRPr="00AA05C9" w:rsidRDefault="004E18C6" w:rsidP="000F486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Утверждаю:                                                                                                                                                   </w:t>
      </w:r>
    </w:p>
    <w:p w:rsidR="004E18C6" w:rsidRPr="00AA05C9" w:rsidRDefault="004E18C6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Заведующая М</w:t>
      </w:r>
      <w:r w:rsidR="00FE1DE5" w:rsidRPr="00AA05C9">
        <w:rPr>
          <w:rFonts w:ascii="Times New Roman" w:hAnsi="Times New Roman" w:cs="Times New Roman"/>
          <w:color w:val="000000" w:themeColor="text1"/>
        </w:rPr>
        <w:t>Б</w:t>
      </w:r>
      <w:r w:rsidRPr="00AA05C9">
        <w:rPr>
          <w:rFonts w:ascii="Times New Roman" w:hAnsi="Times New Roman" w:cs="Times New Roman"/>
          <w:color w:val="000000" w:themeColor="text1"/>
        </w:rPr>
        <w:t xml:space="preserve">ДОУ                                                                                                               </w:t>
      </w:r>
    </w:p>
    <w:p w:rsidR="004E18C6" w:rsidRPr="00AA05C9" w:rsidRDefault="004E18C6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______________  </w:t>
      </w:r>
      <w:r w:rsidR="00FE1DE5" w:rsidRPr="00AA05C9">
        <w:rPr>
          <w:rFonts w:ascii="Times New Roman" w:hAnsi="Times New Roman" w:cs="Times New Roman"/>
          <w:color w:val="000000" w:themeColor="text1"/>
        </w:rPr>
        <w:t>/Федорова Д.С./</w:t>
      </w:r>
    </w:p>
    <w:p w:rsidR="004E18C6" w:rsidRPr="00AA05C9" w:rsidRDefault="004E18C6" w:rsidP="000F486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«___»_______</w:t>
      </w:r>
      <w:r w:rsidR="00FE1DE5" w:rsidRPr="00AA05C9">
        <w:rPr>
          <w:rFonts w:ascii="Times New Roman" w:hAnsi="Times New Roman" w:cs="Times New Roman"/>
          <w:color w:val="000000" w:themeColor="text1"/>
        </w:rPr>
        <w:t>__</w:t>
      </w:r>
      <w:r w:rsidRPr="00AA05C9">
        <w:rPr>
          <w:rFonts w:ascii="Times New Roman" w:hAnsi="Times New Roman" w:cs="Times New Roman"/>
          <w:color w:val="000000" w:themeColor="text1"/>
        </w:rPr>
        <w:t>_201_</w:t>
      </w:r>
      <w:r w:rsidR="00FE1DE5" w:rsidRPr="00AA05C9">
        <w:rPr>
          <w:rFonts w:ascii="Times New Roman" w:hAnsi="Times New Roman" w:cs="Times New Roman"/>
          <w:color w:val="000000" w:themeColor="text1"/>
        </w:rPr>
        <w:t>__</w:t>
      </w:r>
      <w:r w:rsidRPr="00AA05C9">
        <w:rPr>
          <w:rFonts w:ascii="Times New Roman" w:hAnsi="Times New Roman" w:cs="Times New Roman"/>
          <w:color w:val="000000" w:themeColor="text1"/>
        </w:rPr>
        <w:t xml:space="preserve">г.                                                                                                                                             </w:t>
      </w:r>
    </w:p>
    <w:p w:rsidR="0073299D" w:rsidRPr="00AA05C9" w:rsidRDefault="00B82D6C" w:rsidP="000F48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Сетка </w:t>
      </w:r>
      <w:r w:rsidRPr="00AA05C9">
        <w:rPr>
          <w:rFonts w:ascii="Times New Roman" w:hAnsi="Times New Roman" w:cs="Times New Roman"/>
          <w:b/>
          <w:color w:val="000000" w:themeColor="text1"/>
          <w:lang w:val="sr-Cyrl-CS"/>
        </w:rPr>
        <w:t>непрерывной</w:t>
      </w:r>
      <w:r w:rsidRPr="00AA05C9">
        <w:rPr>
          <w:rFonts w:ascii="Times New Roman" w:hAnsi="Times New Roman" w:cs="Times New Roman"/>
          <w:b/>
          <w:color w:val="000000" w:themeColor="text1"/>
        </w:rPr>
        <w:t xml:space="preserve"> образовательной</w:t>
      </w:r>
      <w:r w:rsidR="004E18C6" w:rsidRPr="00AA05C9">
        <w:rPr>
          <w:rFonts w:ascii="Times New Roman" w:hAnsi="Times New Roman" w:cs="Times New Roman"/>
          <w:b/>
          <w:color w:val="000000" w:themeColor="text1"/>
        </w:rPr>
        <w:t xml:space="preserve"> деятельности  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701"/>
        <w:gridCol w:w="1560"/>
        <w:gridCol w:w="1418"/>
        <w:gridCol w:w="1558"/>
        <w:gridCol w:w="1134"/>
      </w:tblGrid>
      <w:tr w:rsidR="00B82D6C" w:rsidRPr="00AA05C9" w:rsidTr="00402144">
        <w:trPr>
          <w:trHeight w:val="3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Возрастные</w:t>
            </w:r>
          </w:p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Непрерывная образовательная деятельность</w:t>
            </w:r>
          </w:p>
        </w:tc>
      </w:tr>
      <w:tr w:rsidR="00B82D6C" w:rsidRPr="00AA05C9" w:rsidTr="00402144">
        <w:trPr>
          <w:trHeight w:val="3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Дни недели</w:t>
            </w:r>
          </w:p>
        </w:tc>
      </w:tr>
      <w:tr w:rsidR="00B82D6C" w:rsidRPr="00AA05C9" w:rsidTr="00402144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Недельная</w:t>
            </w:r>
          </w:p>
          <w:p w:rsidR="00B82D6C" w:rsidRPr="00AA05C9" w:rsidRDefault="00B82D6C" w:rsidP="000F4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нагрузка</w:t>
            </w:r>
          </w:p>
        </w:tc>
      </w:tr>
      <w:tr w:rsidR="00B82D6C" w:rsidRPr="00AA05C9" w:rsidTr="00402144">
        <w:trPr>
          <w:trHeight w:val="2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321695" w:rsidP="000F48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 xml:space="preserve">1 младшая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целостной картины мира)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Перерыв 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элементарных математических представлений)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Перерыв 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Музыка 10 минут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Перерыв 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Чтение художественной литературы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Перерыв 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Музыка 10 минут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(рисование)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Перерыв 10 минут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6C" w:rsidRPr="00AA05C9" w:rsidRDefault="0009085E" w:rsidP="000F48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 час 10</w:t>
            </w:r>
            <w:bookmarkStart w:id="0" w:name="_GoBack"/>
            <w:bookmarkEnd w:id="0"/>
            <w:r w:rsidR="00B82D6C" w:rsidRPr="00AA05C9">
              <w:rPr>
                <w:rFonts w:ascii="Times New Roman" w:hAnsi="Times New Roman" w:cs="Times New Roman"/>
                <w:i/>
                <w:color w:val="000000" w:themeColor="text1"/>
              </w:rPr>
              <w:t>минут.</w:t>
            </w:r>
          </w:p>
        </w:tc>
      </w:tr>
      <w:tr w:rsidR="00B82D6C" w:rsidRPr="00AA05C9" w:rsidTr="00402144">
        <w:trPr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2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Дополнительное занятие «</w:t>
            </w:r>
            <w:r w:rsidR="00C0055B" w:rsidRPr="00AA05C9">
              <w:rPr>
                <w:rFonts w:ascii="Times New Roman" w:hAnsi="Times New Roman" w:cs="Times New Roman"/>
                <w:color w:val="000000" w:themeColor="text1"/>
              </w:rPr>
              <w:t>Маленький художник</w:t>
            </w:r>
            <w:r w:rsidRPr="00AA05C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10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6C" w:rsidRPr="00AA05C9" w:rsidRDefault="00B82D6C" w:rsidP="000F48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D80E65" w:rsidRPr="00AA05C9" w:rsidRDefault="00D80E65" w:rsidP="000F486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80E65" w:rsidRPr="00FB43EB" w:rsidRDefault="00D80E65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402144" w:rsidRPr="00FB43EB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Приложение №3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Утверждаю:                                    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Заведующая МБДОУ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______________  /Федорова Д.С./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«___»__________201___г.                              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Сетка </w:t>
      </w:r>
      <w:r w:rsidRPr="00AA05C9">
        <w:rPr>
          <w:rFonts w:ascii="Times New Roman" w:hAnsi="Times New Roman" w:cs="Times New Roman"/>
          <w:b/>
          <w:color w:val="000000" w:themeColor="text1"/>
          <w:lang w:val="sr-Cyrl-CS"/>
        </w:rPr>
        <w:t>непрерывной</w:t>
      </w:r>
      <w:r w:rsidRPr="00AA05C9">
        <w:rPr>
          <w:rFonts w:ascii="Times New Roman" w:hAnsi="Times New Roman" w:cs="Times New Roman"/>
          <w:b/>
          <w:color w:val="000000" w:themeColor="text1"/>
        </w:rPr>
        <w:t xml:space="preserve"> образовательной деятельности    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701"/>
        <w:gridCol w:w="1701"/>
        <w:gridCol w:w="1701"/>
        <w:gridCol w:w="1417"/>
        <w:gridCol w:w="1134"/>
      </w:tblGrid>
      <w:tr w:rsidR="00D80E65" w:rsidRPr="00AA05C9" w:rsidTr="00402144">
        <w:trPr>
          <w:trHeight w:val="3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Возрастные</w:t>
            </w: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Непрерывная образовательная деятельность</w:t>
            </w:r>
          </w:p>
        </w:tc>
      </w:tr>
      <w:tr w:rsidR="00D80E65" w:rsidRPr="00AA05C9" w:rsidTr="00402144">
        <w:trPr>
          <w:trHeight w:val="3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Дни недели</w:t>
            </w:r>
          </w:p>
        </w:tc>
      </w:tr>
      <w:tr w:rsidR="00D80E65" w:rsidRPr="00AA05C9" w:rsidTr="00402144">
        <w:trPr>
          <w:trHeight w:val="5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Недельная</w:t>
            </w: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нагрузка</w:t>
            </w:r>
          </w:p>
        </w:tc>
      </w:tr>
      <w:tr w:rsidR="00D80E65" w:rsidRPr="00AA05C9" w:rsidTr="00402144">
        <w:trPr>
          <w:trHeight w:val="2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2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целостной картины мира)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элементарных математических представлений)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Чтение художественной литературы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минут 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(рисование)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 часа 45 минут</w:t>
            </w:r>
          </w:p>
        </w:tc>
      </w:tr>
      <w:tr w:rsidR="00D80E65" w:rsidRPr="00AA05C9" w:rsidTr="00402144">
        <w:trPr>
          <w:trHeight w:val="1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2 половина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(лепка)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Дополнительное занятие «Маленький художник»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(аппликация)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(конструирование)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D80E65" w:rsidRPr="00AA05C9" w:rsidRDefault="00D80E65" w:rsidP="00D80E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Приложение №4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Утверждаю:                                    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Заведующая МБДОУ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______________  /Федорова Д.С./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«___»__________201___г.                              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Сетка </w:t>
      </w:r>
      <w:r w:rsidRPr="00AA05C9">
        <w:rPr>
          <w:rFonts w:ascii="Times New Roman" w:hAnsi="Times New Roman" w:cs="Times New Roman"/>
          <w:b/>
          <w:color w:val="000000" w:themeColor="text1"/>
          <w:lang w:val="sr-Cyrl-CS"/>
        </w:rPr>
        <w:t>непрерывной</w:t>
      </w:r>
      <w:r w:rsidRPr="00AA05C9">
        <w:rPr>
          <w:rFonts w:ascii="Times New Roman" w:hAnsi="Times New Roman" w:cs="Times New Roman"/>
          <w:b/>
          <w:color w:val="000000" w:themeColor="text1"/>
        </w:rPr>
        <w:t xml:space="preserve"> образовательной деятельности    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843"/>
        <w:gridCol w:w="1701"/>
        <w:gridCol w:w="1559"/>
        <w:gridCol w:w="1559"/>
        <w:gridCol w:w="1134"/>
      </w:tblGrid>
      <w:tr w:rsidR="00D80E65" w:rsidRPr="00AA05C9" w:rsidTr="00402144">
        <w:trPr>
          <w:trHeight w:val="3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Возрастная</w:t>
            </w: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Непрерывная образовательная деятельность</w:t>
            </w:r>
          </w:p>
        </w:tc>
      </w:tr>
      <w:tr w:rsidR="00D80E65" w:rsidRPr="00AA05C9" w:rsidTr="00402144">
        <w:trPr>
          <w:trHeight w:val="3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Дни недели</w:t>
            </w:r>
          </w:p>
        </w:tc>
      </w:tr>
      <w:tr w:rsidR="00D80E65" w:rsidRPr="00AA05C9" w:rsidTr="00402144">
        <w:trPr>
          <w:trHeight w:val="5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Недельная</w:t>
            </w: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нагрузка</w:t>
            </w:r>
          </w:p>
        </w:tc>
      </w:tr>
      <w:tr w:rsidR="00D80E65" w:rsidRPr="00AA05C9" w:rsidTr="00402144">
        <w:trPr>
          <w:trHeight w:val="26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целостной картины мира)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элементарных математических представлений)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Музыка 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2Художественное творчество (рисование)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Музыка20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Чтение художественной литературы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20 минут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4 часа</w:t>
            </w:r>
          </w:p>
        </w:tc>
      </w:tr>
      <w:tr w:rsidR="00D80E65" w:rsidRPr="00AA05C9" w:rsidTr="00402144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2 половина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(лепка)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Дополнительное занятие «Маленький художник»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(аппликация)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(конструктивная деятельность)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10 минут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D80E65" w:rsidRPr="00AA05C9" w:rsidRDefault="00D80E65" w:rsidP="00D80E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>Приложение №5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Утверждаю:                                    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Заведующая МБДОУ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______________  /Федорова Д.С./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«___»__________201___г.                              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Сетка </w:t>
      </w:r>
      <w:r w:rsidRPr="00AA05C9">
        <w:rPr>
          <w:rFonts w:ascii="Times New Roman" w:hAnsi="Times New Roman" w:cs="Times New Roman"/>
          <w:b/>
          <w:color w:val="000000" w:themeColor="text1"/>
          <w:lang w:val="sr-Cyrl-CS"/>
        </w:rPr>
        <w:t>непрерывной</w:t>
      </w:r>
      <w:r w:rsidRPr="00AA05C9">
        <w:rPr>
          <w:rFonts w:ascii="Times New Roman" w:hAnsi="Times New Roman" w:cs="Times New Roman"/>
          <w:b/>
          <w:color w:val="000000" w:themeColor="text1"/>
        </w:rPr>
        <w:t xml:space="preserve"> образовательной деятельности    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2"/>
        <w:gridCol w:w="1560"/>
        <w:gridCol w:w="1559"/>
        <w:gridCol w:w="1560"/>
        <w:gridCol w:w="1842"/>
        <w:gridCol w:w="1134"/>
      </w:tblGrid>
      <w:tr w:rsidR="00D80E65" w:rsidRPr="00AA05C9" w:rsidTr="00402144">
        <w:trPr>
          <w:trHeight w:val="3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Возрастная</w:t>
            </w: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Непрерывная образовательная деятельность</w:t>
            </w:r>
          </w:p>
        </w:tc>
      </w:tr>
      <w:tr w:rsidR="00D80E65" w:rsidRPr="00AA05C9" w:rsidTr="00402144">
        <w:trPr>
          <w:trHeight w:val="36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Дни недели</w:t>
            </w:r>
          </w:p>
        </w:tc>
      </w:tr>
      <w:tr w:rsidR="00D80E65" w:rsidRPr="00AA05C9" w:rsidTr="00402144">
        <w:trPr>
          <w:trHeight w:val="5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Недельная</w:t>
            </w: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нагрузка</w:t>
            </w:r>
          </w:p>
        </w:tc>
      </w:tr>
      <w:tr w:rsidR="00D80E65" w:rsidRPr="00AA05C9" w:rsidTr="00402144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Старшая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целостной картины мира).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 половина дня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Коммуникация.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(грамота)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элементарных математических представлений)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Музыка.</w:t>
            </w: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Коммуникация (обучение к грамоте)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Чтение художественной литературы.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Музыка.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 половина дня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  <w:lang w:val="sr-Cyrl-CS"/>
              </w:rPr>
              <w:t>Чтение художественной литературы.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 половина дня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  <w:lang w:val="sr-Cyrl-CS"/>
              </w:rPr>
              <w:t>Художественное творчество (рисование)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sr-Cyrl-CS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  <w:lang w:val="sr-Cyrl-CS"/>
              </w:rPr>
              <w:t>6 час.15 мин</w:t>
            </w:r>
          </w:p>
        </w:tc>
      </w:tr>
      <w:tr w:rsidR="00D80E65" w:rsidRPr="00AA05C9" w:rsidTr="00402144">
        <w:trPr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2 половина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(лепка)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</w:t>
            </w: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конструирование</w:t>
            </w: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(аппликация)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(рисование)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Дополнительные занятия по выбору „Маленький художник“ </w:t>
            </w:r>
            <w:r w:rsidRPr="00AA05C9">
              <w:rPr>
                <w:rFonts w:ascii="Times New Roman" w:hAnsi="Times New Roman" w:cs="Times New Roman"/>
                <w:i/>
                <w:color w:val="000000" w:themeColor="text1"/>
                <w:lang w:val="sr-Cyrl-CS"/>
              </w:rPr>
              <w:t>15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„До-ми-солька“ 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  <w:lang w:val="sr-Cyrl-CS"/>
              </w:rPr>
              <w:t>10 минут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sr-Cyrl-CS"/>
              </w:rPr>
            </w:pPr>
          </w:p>
        </w:tc>
      </w:tr>
    </w:tbl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402144" w:rsidRDefault="00402144" w:rsidP="00D80E65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402144" w:rsidRPr="00402144" w:rsidRDefault="00402144" w:rsidP="00D80E65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lastRenderedPageBreak/>
        <w:t>Приложение №6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Утверждаю:                                    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Заведующая МБДОУ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>______________  /Федорова Д.С./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A05C9">
        <w:rPr>
          <w:rFonts w:ascii="Times New Roman" w:hAnsi="Times New Roman" w:cs="Times New Roman"/>
          <w:color w:val="000000" w:themeColor="text1"/>
        </w:rPr>
        <w:t xml:space="preserve">«___»__________201___г.                                                                                                                                             </w:t>
      </w: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CS"/>
        </w:rPr>
      </w:pPr>
    </w:p>
    <w:p w:rsidR="00D80E65" w:rsidRPr="00AA05C9" w:rsidRDefault="00D80E65" w:rsidP="00D80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5C9">
        <w:rPr>
          <w:rFonts w:ascii="Times New Roman" w:hAnsi="Times New Roman" w:cs="Times New Roman"/>
          <w:b/>
          <w:color w:val="000000" w:themeColor="text1"/>
        </w:rPr>
        <w:t xml:space="preserve">Сетка </w:t>
      </w:r>
      <w:r w:rsidRPr="00AA05C9">
        <w:rPr>
          <w:rFonts w:ascii="Times New Roman" w:hAnsi="Times New Roman" w:cs="Times New Roman"/>
          <w:b/>
          <w:color w:val="000000" w:themeColor="text1"/>
          <w:lang w:val="sr-Cyrl-CS"/>
        </w:rPr>
        <w:t>непрерывной</w:t>
      </w:r>
      <w:r w:rsidRPr="00AA05C9">
        <w:rPr>
          <w:rFonts w:ascii="Times New Roman" w:hAnsi="Times New Roman" w:cs="Times New Roman"/>
          <w:b/>
          <w:color w:val="000000" w:themeColor="text1"/>
        </w:rPr>
        <w:t xml:space="preserve"> образовательной деятельности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2"/>
        <w:gridCol w:w="1560"/>
        <w:gridCol w:w="1417"/>
        <w:gridCol w:w="1276"/>
        <w:gridCol w:w="1276"/>
        <w:gridCol w:w="1134"/>
      </w:tblGrid>
      <w:tr w:rsidR="00D80E65" w:rsidRPr="00AA05C9" w:rsidTr="00402144">
        <w:trPr>
          <w:trHeight w:val="3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Возрастная</w:t>
            </w: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Непрерывная образовательная деятельность</w:t>
            </w:r>
          </w:p>
        </w:tc>
      </w:tr>
      <w:tr w:rsidR="00D80E65" w:rsidRPr="00AA05C9" w:rsidTr="00402144">
        <w:trPr>
          <w:trHeight w:val="3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Дни недели</w:t>
            </w:r>
          </w:p>
        </w:tc>
      </w:tr>
      <w:tr w:rsidR="00D80E65" w:rsidRPr="00AA05C9" w:rsidTr="00402144">
        <w:trPr>
          <w:trHeight w:val="5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Недельная</w:t>
            </w:r>
          </w:p>
          <w:p w:rsidR="00D80E65" w:rsidRPr="00AA05C9" w:rsidRDefault="00D80E65" w:rsidP="00C07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нагрузка</w:t>
            </w:r>
          </w:p>
        </w:tc>
      </w:tr>
      <w:tr w:rsidR="00D80E65" w:rsidRPr="00AA05C9" w:rsidTr="00402144">
        <w:trPr>
          <w:trHeight w:val="10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Подготовительная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целостной картины мира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Чтение художественной литературы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элементарных математических представлений).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целостной картины мира).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(рисование)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(формирование элементарных математических представлений).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(лепка)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Коммуникация</w:t>
            </w: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(Обучение грамоте)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(рисование)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Перерыв 10 минут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Физическая культура 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8ч. 30 минут</w:t>
            </w:r>
          </w:p>
        </w:tc>
      </w:tr>
      <w:tr w:rsidR="00D80E65" w:rsidRPr="00AA05C9" w:rsidTr="00402144">
        <w:trPr>
          <w:trHeight w:val="10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b/>
                <w:color w:val="000000" w:themeColor="text1"/>
              </w:rPr>
              <w:t>2 половина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Художественное творчество (аппликация)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25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Познание (</w:t>
            </w: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конструирование</w:t>
            </w:r>
            <w:r w:rsidRPr="00AA05C9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Дополнительное занятие «Маленький художник»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color w:val="000000" w:themeColor="text1"/>
              </w:rPr>
              <w:t>Дополнительное занятие «До-ми-солька»</w:t>
            </w:r>
          </w:p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A05C9">
              <w:rPr>
                <w:rFonts w:ascii="Times New Roman" w:hAnsi="Times New Roman" w:cs="Times New Roman"/>
                <w:i/>
                <w:color w:val="000000" w:themeColor="text1"/>
              </w:rPr>
              <w:t>15 минут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5" w:rsidRPr="00AA05C9" w:rsidRDefault="00D80E65" w:rsidP="00C0716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80E65" w:rsidRPr="00AA05C9" w:rsidRDefault="00D80E65" w:rsidP="00D80E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61B85" w:rsidRDefault="00361B85" w:rsidP="000F486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FF093C" w:rsidRPr="00FF093C" w:rsidRDefault="00FF093C" w:rsidP="000F486F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sectPr w:rsidR="00FF093C" w:rsidRPr="00FF093C" w:rsidSect="00AA05C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B0" w:rsidRDefault="00CF49B0" w:rsidP="00B82D6C">
      <w:pPr>
        <w:spacing w:after="0" w:line="240" w:lineRule="auto"/>
      </w:pPr>
      <w:r>
        <w:separator/>
      </w:r>
    </w:p>
  </w:endnote>
  <w:endnote w:type="continuationSeparator" w:id="1">
    <w:p w:rsidR="00CF49B0" w:rsidRDefault="00CF49B0" w:rsidP="00B8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B0" w:rsidRDefault="00CF49B0" w:rsidP="00B82D6C">
      <w:pPr>
        <w:spacing w:after="0" w:line="240" w:lineRule="auto"/>
      </w:pPr>
      <w:r>
        <w:separator/>
      </w:r>
    </w:p>
  </w:footnote>
  <w:footnote w:type="continuationSeparator" w:id="1">
    <w:p w:rsidR="00CF49B0" w:rsidRDefault="00CF49B0" w:rsidP="00B8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CC2F5C"/>
    <w:lvl w:ilvl="0">
      <w:numFmt w:val="bullet"/>
      <w:lvlText w:val="*"/>
      <w:lvlJc w:val="left"/>
    </w:lvl>
  </w:abstractNum>
  <w:abstractNum w:abstractNumId="1">
    <w:nsid w:val="0000004C"/>
    <w:multiLevelType w:val="singleLevel"/>
    <w:tmpl w:val="0000004C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F1E3A"/>
    <w:multiLevelType w:val="hybridMultilevel"/>
    <w:tmpl w:val="69FC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7169F7"/>
    <w:multiLevelType w:val="hybridMultilevel"/>
    <w:tmpl w:val="FF46E6F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060D9"/>
    <w:multiLevelType w:val="hybridMultilevel"/>
    <w:tmpl w:val="AAE0E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4075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A375E"/>
    <w:multiLevelType w:val="hybridMultilevel"/>
    <w:tmpl w:val="B1A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A4B12AC"/>
    <w:multiLevelType w:val="hybridMultilevel"/>
    <w:tmpl w:val="F3A6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47FE2"/>
    <w:multiLevelType w:val="hybridMultilevel"/>
    <w:tmpl w:val="881A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24352F"/>
    <w:multiLevelType w:val="hybridMultilevel"/>
    <w:tmpl w:val="1BF048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3607A"/>
    <w:multiLevelType w:val="hybridMultilevel"/>
    <w:tmpl w:val="6B0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45459"/>
    <w:multiLevelType w:val="hybridMultilevel"/>
    <w:tmpl w:val="1EE8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12E3C"/>
    <w:multiLevelType w:val="hybridMultilevel"/>
    <w:tmpl w:val="771A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02FA7"/>
    <w:multiLevelType w:val="multilevel"/>
    <w:tmpl w:val="E7BE07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>
    <w:nsid w:val="2338450B"/>
    <w:multiLevelType w:val="hybridMultilevel"/>
    <w:tmpl w:val="D0CEFB3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2241"/>
    <w:multiLevelType w:val="multilevel"/>
    <w:tmpl w:val="8382A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25C124FE"/>
    <w:multiLevelType w:val="hybridMultilevel"/>
    <w:tmpl w:val="B400E7F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F19C2"/>
    <w:multiLevelType w:val="multilevel"/>
    <w:tmpl w:val="AF8AD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2BA936DD"/>
    <w:multiLevelType w:val="hybridMultilevel"/>
    <w:tmpl w:val="D318C766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3A5002"/>
    <w:multiLevelType w:val="hybridMultilevel"/>
    <w:tmpl w:val="C39A7BF8"/>
    <w:lvl w:ilvl="0" w:tplc="B8A884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0D0EB8"/>
    <w:multiLevelType w:val="hybridMultilevel"/>
    <w:tmpl w:val="7ACE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7306A"/>
    <w:multiLevelType w:val="hybridMultilevel"/>
    <w:tmpl w:val="4C28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A6D6B"/>
    <w:multiLevelType w:val="hybridMultilevel"/>
    <w:tmpl w:val="BDEC9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D7506C"/>
    <w:multiLevelType w:val="singleLevel"/>
    <w:tmpl w:val="0E38C1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4169267A"/>
    <w:multiLevelType w:val="hybridMultilevel"/>
    <w:tmpl w:val="7BA4B55C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C36AF"/>
    <w:multiLevelType w:val="hybridMultilevel"/>
    <w:tmpl w:val="B15830F4"/>
    <w:lvl w:ilvl="0" w:tplc="B8A884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754AD"/>
    <w:multiLevelType w:val="hybridMultilevel"/>
    <w:tmpl w:val="AC0497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2626C"/>
    <w:multiLevelType w:val="hybridMultilevel"/>
    <w:tmpl w:val="2EC0F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AB29D4"/>
    <w:multiLevelType w:val="hybridMultilevel"/>
    <w:tmpl w:val="DDF003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E955FA"/>
    <w:multiLevelType w:val="hybridMultilevel"/>
    <w:tmpl w:val="16C84CFC"/>
    <w:lvl w:ilvl="0" w:tplc="9AEAA0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655903"/>
    <w:multiLevelType w:val="multilevel"/>
    <w:tmpl w:val="61C08EEE"/>
    <w:lvl w:ilvl="0">
      <w:start w:val="1"/>
      <w:numFmt w:val="decimal"/>
      <w:lvlText w:val="%1."/>
      <w:lvlJc w:val="left"/>
      <w:pPr>
        <w:ind w:left="2604" w:hanging="1470"/>
      </w:pPr>
      <w:rPr>
        <w:rFonts w:eastAsia="+mn-e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2">
    <w:nsid w:val="52183092"/>
    <w:multiLevelType w:val="multilevel"/>
    <w:tmpl w:val="10FE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54C26861"/>
    <w:multiLevelType w:val="hybridMultilevel"/>
    <w:tmpl w:val="7ACE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ED0EB4"/>
    <w:multiLevelType w:val="multilevel"/>
    <w:tmpl w:val="A5949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>
    <w:nsid w:val="581B5072"/>
    <w:multiLevelType w:val="hybridMultilevel"/>
    <w:tmpl w:val="EEA4A808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C146B"/>
    <w:multiLevelType w:val="hybridMultilevel"/>
    <w:tmpl w:val="053E5E90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7">
    <w:nsid w:val="5DCD419C"/>
    <w:multiLevelType w:val="hybridMultilevel"/>
    <w:tmpl w:val="8922501C"/>
    <w:lvl w:ilvl="0" w:tplc="81D67A2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2D15B9"/>
    <w:multiLevelType w:val="multilevel"/>
    <w:tmpl w:val="34C4AF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60" w:hanging="1800"/>
      </w:pPr>
      <w:rPr>
        <w:rFonts w:hint="default"/>
        <w:b/>
      </w:rPr>
    </w:lvl>
  </w:abstractNum>
  <w:abstractNum w:abstractNumId="39">
    <w:nsid w:val="6931384C"/>
    <w:multiLevelType w:val="hybridMultilevel"/>
    <w:tmpl w:val="7490382E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9D50D9"/>
    <w:multiLevelType w:val="hybridMultilevel"/>
    <w:tmpl w:val="B1824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71C79"/>
    <w:multiLevelType w:val="hybridMultilevel"/>
    <w:tmpl w:val="BFBA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E4B18"/>
    <w:multiLevelType w:val="multilevel"/>
    <w:tmpl w:val="997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81770"/>
    <w:multiLevelType w:val="hybridMultilevel"/>
    <w:tmpl w:val="CAC0C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A094B"/>
    <w:multiLevelType w:val="hybridMultilevel"/>
    <w:tmpl w:val="938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238F1"/>
    <w:multiLevelType w:val="hybridMultilevel"/>
    <w:tmpl w:val="726AD020"/>
    <w:lvl w:ilvl="0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6">
    <w:nsid w:val="7EF00B70"/>
    <w:multiLevelType w:val="hybridMultilevel"/>
    <w:tmpl w:val="CDCC9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2"/>
  </w:num>
  <w:num w:numId="5">
    <w:abstractNumId w:val="7"/>
  </w:num>
  <w:num w:numId="6">
    <w:abstractNumId w:val="12"/>
  </w:num>
  <w:num w:numId="7">
    <w:abstractNumId w:val="22"/>
  </w:num>
  <w:num w:numId="8">
    <w:abstractNumId w:val="1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27"/>
  </w:num>
  <w:num w:numId="13">
    <w:abstractNumId w:val="34"/>
  </w:num>
  <w:num w:numId="14">
    <w:abstractNumId w:val="13"/>
  </w:num>
  <w:num w:numId="15">
    <w:abstractNumId w:val="24"/>
  </w:num>
  <w:num w:numId="16">
    <w:abstractNumId w:val="25"/>
  </w:num>
  <w:num w:numId="17">
    <w:abstractNumId w:val="39"/>
  </w:num>
  <w:num w:numId="18">
    <w:abstractNumId w:val="29"/>
  </w:num>
  <w:num w:numId="19">
    <w:abstractNumId w:val="19"/>
  </w:num>
  <w:num w:numId="20">
    <w:abstractNumId w:val="37"/>
  </w:num>
  <w:num w:numId="21">
    <w:abstractNumId w:val="4"/>
  </w:num>
  <w:num w:numId="22">
    <w:abstractNumId w:val="17"/>
  </w:num>
  <w:num w:numId="23">
    <w:abstractNumId w:val="35"/>
  </w:num>
  <w:num w:numId="24">
    <w:abstractNumId w:val="30"/>
  </w:num>
  <w:num w:numId="25">
    <w:abstractNumId w:val="42"/>
  </w:num>
  <w:num w:numId="26">
    <w:abstractNumId w:val="3"/>
  </w:num>
  <w:num w:numId="27">
    <w:abstractNumId w:val="33"/>
  </w:num>
  <w:num w:numId="28">
    <w:abstractNumId w:val="21"/>
  </w:num>
  <w:num w:numId="29">
    <w:abstractNumId w:val="43"/>
  </w:num>
  <w:num w:numId="30">
    <w:abstractNumId w:val="31"/>
  </w:num>
  <w:num w:numId="31">
    <w:abstractNumId w:val="32"/>
  </w:num>
  <w:num w:numId="32">
    <w:abstractNumId w:val="38"/>
  </w:num>
  <w:num w:numId="33">
    <w:abstractNumId w:val="9"/>
  </w:num>
  <w:num w:numId="34">
    <w:abstractNumId w:val="16"/>
  </w:num>
  <w:num w:numId="35">
    <w:abstractNumId w:val="14"/>
  </w:num>
  <w:num w:numId="36">
    <w:abstractNumId w:val="40"/>
  </w:num>
  <w:num w:numId="37">
    <w:abstractNumId w:val="15"/>
  </w:num>
  <w:num w:numId="38">
    <w:abstractNumId w:val="36"/>
  </w:num>
  <w:num w:numId="39">
    <w:abstractNumId w:val="45"/>
  </w:num>
  <w:num w:numId="40">
    <w:abstractNumId w:val="10"/>
  </w:num>
  <w:num w:numId="41">
    <w:abstractNumId w:val="46"/>
  </w:num>
  <w:num w:numId="42">
    <w:abstractNumId w:val="44"/>
  </w:num>
  <w:num w:numId="43">
    <w:abstractNumId w:val="11"/>
  </w:num>
  <w:num w:numId="44">
    <w:abstractNumId w:val="41"/>
  </w:num>
  <w:num w:numId="45">
    <w:abstractNumId w:val="6"/>
  </w:num>
  <w:num w:numId="46">
    <w:abstractNumId w:val="28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8C6"/>
    <w:rsid w:val="000153DA"/>
    <w:rsid w:val="0002004A"/>
    <w:rsid w:val="0002257C"/>
    <w:rsid w:val="00024FF7"/>
    <w:rsid w:val="00044606"/>
    <w:rsid w:val="00050035"/>
    <w:rsid w:val="0005225B"/>
    <w:rsid w:val="0005364E"/>
    <w:rsid w:val="00053C85"/>
    <w:rsid w:val="000848F7"/>
    <w:rsid w:val="0009085E"/>
    <w:rsid w:val="00092528"/>
    <w:rsid w:val="000A1679"/>
    <w:rsid w:val="000A6115"/>
    <w:rsid w:val="000C2F63"/>
    <w:rsid w:val="000D52A1"/>
    <w:rsid w:val="000F210D"/>
    <w:rsid w:val="000F486F"/>
    <w:rsid w:val="00122E0D"/>
    <w:rsid w:val="00127858"/>
    <w:rsid w:val="00130882"/>
    <w:rsid w:val="00133A6B"/>
    <w:rsid w:val="001351BD"/>
    <w:rsid w:val="001474A0"/>
    <w:rsid w:val="001763FF"/>
    <w:rsid w:val="00176A64"/>
    <w:rsid w:val="001859B0"/>
    <w:rsid w:val="0019310B"/>
    <w:rsid w:val="00196516"/>
    <w:rsid w:val="001A02C1"/>
    <w:rsid w:val="001B0CB6"/>
    <w:rsid w:val="001C7A7C"/>
    <w:rsid w:val="001D14D7"/>
    <w:rsid w:val="001E03AD"/>
    <w:rsid w:val="001F7CB0"/>
    <w:rsid w:val="00217080"/>
    <w:rsid w:val="00223BEF"/>
    <w:rsid w:val="00233206"/>
    <w:rsid w:val="00246CB7"/>
    <w:rsid w:val="00260154"/>
    <w:rsid w:val="00295465"/>
    <w:rsid w:val="002A2AA7"/>
    <w:rsid w:val="002A7C7D"/>
    <w:rsid w:val="002B1399"/>
    <w:rsid w:val="002D1040"/>
    <w:rsid w:val="002D719F"/>
    <w:rsid w:val="002E48F1"/>
    <w:rsid w:val="00302139"/>
    <w:rsid w:val="00305F14"/>
    <w:rsid w:val="00320D05"/>
    <w:rsid w:val="00321695"/>
    <w:rsid w:val="0032661A"/>
    <w:rsid w:val="003269D6"/>
    <w:rsid w:val="00333064"/>
    <w:rsid w:val="0033426F"/>
    <w:rsid w:val="00351864"/>
    <w:rsid w:val="00352B8D"/>
    <w:rsid w:val="00361B85"/>
    <w:rsid w:val="00361E60"/>
    <w:rsid w:val="0037297D"/>
    <w:rsid w:val="00377BEB"/>
    <w:rsid w:val="00383ED3"/>
    <w:rsid w:val="003B1A84"/>
    <w:rsid w:val="003D0E58"/>
    <w:rsid w:val="003D60AA"/>
    <w:rsid w:val="003D659C"/>
    <w:rsid w:val="003F14C3"/>
    <w:rsid w:val="003F3631"/>
    <w:rsid w:val="00402144"/>
    <w:rsid w:val="00403A7D"/>
    <w:rsid w:val="00404FA8"/>
    <w:rsid w:val="00414E87"/>
    <w:rsid w:val="00416E04"/>
    <w:rsid w:val="0042178F"/>
    <w:rsid w:val="00424845"/>
    <w:rsid w:val="00434351"/>
    <w:rsid w:val="0045176F"/>
    <w:rsid w:val="004751D9"/>
    <w:rsid w:val="00477B66"/>
    <w:rsid w:val="00492B27"/>
    <w:rsid w:val="00493F2D"/>
    <w:rsid w:val="004A139A"/>
    <w:rsid w:val="004A1FC2"/>
    <w:rsid w:val="004A2CE0"/>
    <w:rsid w:val="004A4D46"/>
    <w:rsid w:val="004B38FA"/>
    <w:rsid w:val="004C4132"/>
    <w:rsid w:val="004C4AEF"/>
    <w:rsid w:val="004D0B12"/>
    <w:rsid w:val="004D23FB"/>
    <w:rsid w:val="004D25F5"/>
    <w:rsid w:val="004E18C6"/>
    <w:rsid w:val="00522DF1"/>
    <w:rsid w:val="005233E4"/>
    <w:rsid w:val="00533EC9"/>
    <w:rsid w:val="00544D38"/>
    <w:rsid w:val="005526AC"/>
    <w:rsid w:val="00560158"/>
    <w:rsid w:val="005615F6"/>
    <w:rsid w:val="00564FA8"/>
    <w:rsid w:val="005710B1"/>
    <w:rsid w:val="00572FE7"/>
    <w:rsid w:val="00577DD7"/>
    <w:rsid w:val="00586E61"/>
    <w:rsid w:val="00595D43"/>
    <w:rsid w:val="005B1A5C"/>
    <w:rsid w:val="005C7077"/>
    <w:rsid w:val="005E5BB5"/>
    <w:rsid w:val="006362FF"/>
    <w:rsid w:val="00644380"/>
    <w:rsid w:val="00652137"/>
    <w:rsid w:val="006628D3"/>
    <w:rsid w:val="006640A4"/>
    <w:rsid w:val="00667F45"/>
    <w:rsid w:val="00682557"/>
    <w:rsid w:val="00682F39"/>
    <w:rsid w:val="006B0B32"/>
    <w:rsid w:val="006E2382"/>
    <w:rsid w:val="006E4289"/>
    <w:rsid w:val="00707B2B"/>
    <w:rsid w:val="00711E1B"/>
    <w:rsid w:val="007156A5"/>
    <w:rsid w:val="00717AC1"/>
    <w:rsid w:val="0072023F"/>
    <w:rsid w:val="00720AC7"/>
    <w:rsid w:val="0073299D"/>
    <w:rsid w:val="00732C35"/>
    <w:rsid w:val="00734A8B"/>
    <w:rsid w:val="00736E6E"/>
    <w:rsid w:val="00741ED8"/>
    <w:rsid w:val="0074542E"/>
    <w:rsid w:val="00760107"/>
    <w:rsid w:val="007711A8"/>
    <w:rsid w:val="007715CF"/>
    <w:rsid w:val="007950DA"/>
    <w:rsid w:val="007B0C90"/>
    <w:rsid w:val="007E3BD6"/>
    <w:rsid w:val="007F3A57"/>
    <w:rsid w:val="007F442B"/>
    <w:rsid w:val="00811876"/>
    <w:rsid w:val="00813470"/>
    <w:rsid w:val="00820611"/>
    <w:rsid w:val="008207A3"/>
    <w:rsid w:val="00831886"/>
    <w:rsid w:val="00831973"/>
    <w:rsid w:val="00860A88"/>
    <w:rsid w:val="00870DEB"/>
    <w:rsid w:val="008954A5"/>
    <w:rsid w:val="008D186D"/>
    <w:rsid w:val="008D34E3"/>
    <w:rsid w:val="008E12F8"/>
    <w:rsid w:val="008E13FD"/>
    <w:rsid w:val="008E1489"/>
    <w:rsid w:val="008F0C44"/>
    <w:rsid w:val="0090429F"/>
    <w:rsid w:val="00907DC8"/>
    <w:rsid w:val="00911578"/>
    <w:rsid w:val="00914DE7"/>
    <w:rsid w:val="00923C4D"/>
    <w:rsid w:val="0093463D"/>
    <w:rsid w:val="009403DC"/>
    <w:rsid w:val="009545FF"/>
    <w:rsid w:val="00970B01"/>
    <w:rsid w:val="00981DBA"/>
    <w:rsid w:val="0098212D"/>
    <w:rsid w:val="00984CA2"/>
    <w:rsid w:val="00984EC4"/>
    <w:rsid w:val="009C5EA8"/>
    <w:rsid w:val="009C75FE"/>
    <w:rsid w:val="009D5D37"/>
    <w:rsid w:val="009E1CBC"/>
    <w:rsid w:val="00A01ACC"/>
    <w:rsid w:val="00A13B09"/>
    <w:rsid w:val="00A15349"/>
    <w:rsid w:val="00A24F17"/>
    <w:rsid w:val="00A45E94"/>
    <w:rsid w:val="00A5634A"/>
    <w:rsid w:val="00A57C5C"/>
    <w:rsid w:val="00A73784"/>
    <w:rsid w:val="00A75B11"/>
    <w:rsid w:val="00A85125"/>
    <w:rsid w:val="00A86BE2"/>
    <w:rsid w:val="00A87B83"/>
    <w:rsid w:val="00A95814"/>
    <w:rsid w:val="00AA05C9"/>
    <w:rsid w:val="00AC1B99"/>
    <w:rsid w:val="00AE1142"/>
    <w:rsid w:val="00AF6409"/>
    <w:rsid w:val="00B04E6D"/>
    <w:rsid w:val="00B27949"/>
    <w:rsid w:val="00B41CC3"/>
    <w:rsid w:val="00B473F1"/>
    <w:rsid w:val="00B72AD5"/>
    <w:rsid w:val="00B7662D"/>
    <w:rsid w:val="00B82D6C"/>
    <w:rsid w:val="00B95DC8"/>
    <w:rsid w:val="00BA606E"/>
    <w:rsid w:val="00BB09E0"/>
    <w:rsid w:val="00BB2F05"/>
    <w:rsid w:val="00BD3B35"/>
    <w:rsid w:val="00BF673D"/>
    <w:rsid w:val="00C003DD"/>
    <w:rsid w:val="00C0055B"/>
    <w:rsid w:val="00C0716A"/>
    <w:rsid w:val="00C147CC"/>
    <w:rsid w:val="00C20B1B"/>
    <w:rsid w:val="00C2248C"/>
    <w:rsid w:val="00C266F1"/>
    <w:rsid w:val="00C35CAA"/>
    <w:rsid w:val="00C5038C"/>
    <w:rsid w:val="00C50C12"/>
    <w:rsid w:val="00C5179B"/>
    <w:rsid w:val="00C608EE"/>
    <w:rsid w:val="00CA7FD4"/>
    <w:rsid w:val="00CC74B9"/>
    <w:rsid w:val="00CC78AE"/>
    <w:rsid w:val="00CD276E"/>
    <w:rsid w:val="00CE4562"/>
    <w:rsid w:val="00CF31C2"/>
    <w:rsid w:val="00CF49B0"/>
    <w:rsid w:val="00D102B7"/>
    <w:rsid w:val="00D27FBA"/>
    <w:rsid w:val="00D37CB4"/>
    <w:rsid w:val="00D40F86"/>
    <w:rsid w:val="00D503C8"/>
    <w:rsid w:val="00D668A9"/>
    <w:rsid w:val="00D7110A"/>
    <w:rsid w:val="00D75E73"/>
    <w:rsid w:val="00D76A93"/>
    <w:rsid w:val="00D77582"/>
    <w:rsid w:val="00D80E65"/>
    <w:rsid w:val="00DA4790"/>
    <w:rsid w:val="00DB3657"/>
    <w:rsid w:val="00DB4ADA"/>
    <w:rsid w:val="00DB54C1"/>
    <w:rsid w:val="00DD4129"/>
    <w:rsid w:val="00E00151"/>
    <w:rsid w:val="00E16F92"/>
    <w:rsid w:val="00E32E97"/>
    <w:rsid w:val="00E35BFC"/>
    <w:rsid w:val="00E4564B"/>
    <w:rsid w:val="00E53819"/>
    <w:rsid w:val="00E646C0"/>
    <w:rsid w:val="00E83620"/>
    <w:rsid w:val="00E87BDE"/>
    <w:rsid w:val="00EA1BA1"/>
    <w:rsid w:val="00EA3D06"/>
    <w:rsid w:val="00EC36B5"/>
    <w:rsid w:val="00ED26B0"/>
    <w:rsid w:val="00ED4072"/>
    <w:rsid w:val="00EE4856"/>
    <w:rsid w:val="00F01374"/>
    <w:rsid w:val="00F208BF"/>
    <w:rsid w:val="00F434BA"/>
    <w:rsid w:val="00F76428"/>
    <w:rsid w:val="00F814E6"/>
    <w:rsid w:val="00F86930"/>
    <w:rsid w:val="00FA51A1"/>
    <w:rsid w:val="00FB127D"/>
    <w:rsid w:val="00FB43EB"/>
    <w:rsid w:val="00FB5201"/>
    <w:rsid w:val="00FE1DE5"/>
    <w:rsid w:val="00FF093C"/>
    <w:rsid w:val="00FF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9"/>
  </w:style>
  <w:style w:type="paragraph" w:styleId="1">
    <w:name w:val="heading 1"/>
    <w:basedOn w:val="a"/>
    <w:link w:val="10"/>
    <w:qFormat/>
    <w:rsid w:val="004E1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E1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E18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E18C6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E18C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4E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E18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46">
    <w:name w:val="Font Style46"/>
    <w:basedOn w:val="a0"/>
    <w:uiPriority w:val="99"/>
    <w:rsid w:val="004E18C6"/>
    <w:rPr>
      <w:rFonts w:ascii="Cambria" w:hAnsi="Cambria" w:cs="Cambria"/>
      <w:sz w:val="18"/>
      <w:szCs w:val="18"/>
    </w:rPr>
  </w:style>
  <w:style w:type="paragraph" w:styleId="a7">
    <w:name w:val="Block Text"/>
    <w:basedOn w:val="a"/>
    <w:unhideWhenUsed/>
    <w:rsid w:val="004E18C6"/>
    <w:pPr>
      <w:spacing w:after="0" w:line="240" w:lineRule="auto"/>
      <w:ind w:left="567" w:right="567" w:firstLine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4E18C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18C6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18C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E18C6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E18C6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4E18C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4E18C6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E18C6"/>
    <w:rPr>
      <w:rFonts w:eastAsiaTheme="minorHAnsi"/>
      <w:lang w:eastAsia="en-US"/>
    </w:rPr>
  </w:style>
  <w:style w:type="paragraph" w:styleId="ad">
    <w:name w:val="No Spacing"/>
    <w:link w:val="ae"/>
    <w:uiPriority w:val="1"/>
    <w:qFormat/>
    <w:rsid w:val="004E18C6"/>
    <w:pPr>
      <w:spacing w:after="0" w:line="240" w:lineRule="auto"/>
    </w:pPr>
    <w:rPr>
      <w:rFonts w:eastAsiaTheme="minorHAnsi"/>
      <w:lang w:eastAsia="en-US"/>
    </w:rPr>
  </w:style>
  <w:style w:type="table" w:customStyle="1" w:styleId="12">
    <w:name w:val="Сетка таблицы1"/>
    <w:basedOn w:val="a1"/>
    <w:next w:val="a5"/>
    <w:uiPriority w:val="59"/>
    <w:rsid w:val="004E18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4E18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E18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8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2D6C"/>
  </w:style>
  <w:style w:type="paragraph" w:styleId="af1">
    <w:name w:val="footer"/>
    <w:basedOn w:val="a"/>
    <w:link w:val="af2"/>
    <w:uiPriority w:val="99"/>
    <w:unhideWhenUsed/>
    <w:rsid w:val="00B8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2D6C"/>
  </w:style>
  <w:style w:type="character" w:styleId="af3">
    <w:name w:val="Strong"/>
    <w:qFormat/>
    <w:rsid w:val="0042178F"/>
    <w:rPr>
      <w:b/>
      <w:bCs/>
    </w:rPr>
  </w:style>
  <w:style w:type="character" w:customStyle="1" w:styleId="ae">
    <w:name w:val="Без интервала Знак"/>
    <w:link w:val="ad"/>
    <w:uiPriority w:val="1"/>
    <w:rsid w:val="00586E61"/>
    <w:rPr>
      <w:rFonts w:eastAsiaTheme="minorHAnsi"/>
      <w:lang w:eastAsia="en-US"/>
    </w:rPr>
  </w:style>
  <w:style w:type="paragraph" w:customStyle="1" w:styleId="Default">
    <w:name w:val="Default"/>
    <w:rsid w:val="000500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15FD-092B-4642-A30F-6F6F9706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56</Pages>
  <Words>23898</Words>
  <Characters>136220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Кирилловна</dc:creator>
  <cp:lastModifiedBy>BEST</cp:lastModifiedBy>
  <cp:revision>27</cp:revision>
  <cp:lastPrinted>2019-11-15T06:12:00Z</cp:lastPrinted>
  <dcterms:created xsi:type="dcterms:W3CDTF">2015-02-03T18:59:00Z</dcterms:created>
  <dcterms:modified xsi:type="dcterms:W3CDTF">2020-04-23T05:52:00Z</dcterms:modified>
</cp:coreProperties>
</file>